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D340C"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6DA27E22" w14:textId="77777777" w:rsidR="009B08F6" w:rsidRDefault="00D93D35" w:rsidP="00D965CE">
      <w:pPr>
        <w:jc w:val="center"/>
        <w:rPr>
          <w:rFonts w:ascii="Arial" w:hAnsi="Arial" w:cs="Arial"/>
          <w:sz w:val="28"/>
        </w:rPr>
      </w:pPr>
      <w:r w:rsidRPr="005B36FB">
        <w:rPr>
          <w:rFonts w:ascii="Arial" w:hAnsi="Arial" w:cs="Arial"/>
          <w:sz w:val="28"/>
        </w:rPr>
        <w:t>Course Syllabus</w:t>
      </w:r>
    </w:p>
    <w:p w14:paraId="0DCDCD06" w14:textId="02ED51F0" w:rsidR="001B5801" w:rsidRPr="005B36FB" w:rsidRDefault="001B5801" w:rsidP="00D965CE">
      <w:pPr>
        <w:jc w:val="center"/>
        <w:rPr>
          <w:rFonts w:ascii="Arial" w:hAnsi="Arial" w:cs="Arial"/>
          <w:sz w:val="28"/>
        </w:rPr>
      </w:pPr>
      <w:r w:rsidRPr="001B5801">
        <w:rPr>
          <w:rFonts w:ascii="Arial" w:hAnsi="Arial" w:cs="Arial"/>
          <w:sz w:val="28"/>
        </w:rPr>
        <w:t>(</w:t>
      </w:r>
      <w:r w:rsidR="00E660F9">
        <w:rPr>
          <w:rFonts w:ascii="Arial" w:hAnsi="Arial" w:cs="Arial" w:hint="eastAsia"/>
          <w:sz w:val="28"/>
        </w:rPr>
        <w:t>Spring Semester, 2021</w:t>
      </w:r>
      <w:r w:rsidRPr="001B5801">
        <w:rPr>
          <w:rFonts w:ascii="Arial" w:hAnsi="Arial" w:cs="Arial"/>
          <w:sz w:val="28"/>
        </w:rPr>
        <w:t>)</w:t>
      </w:r>
    </w:p>
    <w:p w14:paraId="2B3F1D99" w14:textId="77777777"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5B36FB" w:rsidRPr="006A3337" w14:paraId="16F9967D" w14:textId="77777777" w:rsidTr="005B36FB">
        <w:tc>
          <w:tcPr>
            <w:tcW w:w="2857" w:type="dxa"/>
          </w:tcPr>
          <w:p w14:paraId="2F5F35D3"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72A09ED0" w14:textId="5F3F4526" w:rsidR="005B36FB" w:rsidRPr="006A3337" w:rsidRDefault="003E2665" w:rsidP="00156A10">
            <w:pPr>
              <w:rPr>
                <w:rFonts w:ascii="Arial" w:hAnsi="Arial" w:cs="Arial"/>
                <w:sz w:val="22"/>
                <w:szCs w:val="22"/>
              </w:rPr>
            </w:pPr>
            <w:r>
              <w:rPr>
                <w:rFonts w:ascii="Arial" w:hAnsi="Arial" w:cs="Arial" w:hint="eastAsia"/>
                <w:sz w:val="22"/>
                <w:szCs w:val="22"/>
              </w:rPr>
              <w:t>ECO311</w:t>
            </w:r>
            <w:r w:rsidR="00162574">
              <w:rPr>
                <w:rFonts w:ascii="Arial" w:hAnsi="Arial" w:cs="Arial" w:hint="eastAsia"/>
                <w:sz w:val="22"/>
                <w:szCs w:val="22"/>
              </w:rPr>
              <w:t>: International Politics and Economics</w:t>
            </w:r>
          </w:p>
        </w:tc>
      </w:tr>
      <w:tr w:rsidR="005B36FB" w:rsidRPr="006A3337" w14:paraId="43CEC4FC" w14:textId="77777777" w:rsidTr="005B36FB">
        <w:tc>
          <w:tcPr>
            <w:tcW w:w="2857" w:type="dxa"/>
          </w:tcPr>
          <w:p w14:paraId="000EF5E2"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8FB829E" w14:textId="5C549506" w:rsidR="005B36FB" w:rsidRPr="006A3337" w:rsidRDefault="00162574" w:rsidP="005B36FB">
            <w:pPr>
              <w:rPr>
                <w:rFonts w:ascii="Arial" w:hAnsi="Arial" w:cs="Arial"/>
                <w:sz w:val="22"/>
                <w:szCs w:val="22"/>
              </w:rPr>
            </w:pPr>
            <w:r>
              <w:rPr>
                <w:rFonts w:ascii="Arial" w:hAnsi="Arial" w:cs="Arial" w:hint="eastAsia"/>
                <w:sz w:val="22"/>
                <w:szCs w:val="22"/>
              </w:rPr>
              <w:t>N/A</w:t>
            </w:r>
          </w:p>
        </w:tc>
      </w:tr>
      <w:tr w:rsidR="005B36FB" w:rsidRPr="006A3337" w14:paraId="212325C4" w14:textId="77777777" w:rsidTr="005B36FB">
        <w:tc>
          <w:tcPr>
            <w:tcW w:w="9736" w:type="dxa"/>
            <w:gridSpan w:val="2"/>
            <w:vAlign w:val="center"/>
          </w:tcPr>
          <w:p w14:paraId="6E67DA00"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16BC3EDA" w14:textId="77777777" w:rsidTr="005B36FB">
        <w:tc>
          <w:tcPr>
            <w:tcW w:w="2857" w:type="dxa"/>
          </w:tcPr>
          <w:p w14:paraId="5C6C9C1B"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4DAD91B9" w14:textId="52A30539" w:rsidR="005B36FB" w:rsidRPr="006A3337" w:rsidRDefault="00162574" w:rsidP="005B36FB">
            <w:pPr>
              <w:rPr>
                <w:rFonts w:ascii="Arial" w:hAnsi="Arial" w:cs="Arial"/>
                <w:sz w:val="22"/>
                <w:szCs w:val="22"/>
              </w:rPr>
            </w:pPr>
            <w:r>
              <w:rPr>
                <w:rFonts w:ascii="Arial" w:hAnsi="Arial" w:cs="Arial" w:hint="eastAsia"/>
                <w:sz w:val="22"/>
                <w:szCs w:val="22"/>
              </w:rPr>
              <w:t>Makoto Sunagawa</w:t>
            </w:r>
          </w:p>
        </w:tc>
      </w:tr>
      <w:tr w:rsidR="005B36FB" w:rsidRPr="006A3337" w14:paraId="7F02D896" w14:textId="77777777" w:rsidTr="005B36FB">
        <w:tc>
          <w:tcPr>
            <w:tcW w:w="2857" w:type="dxa"/>
          </w:tcPr>
          <w:p w14:paraId="4EC3E01A"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4B79140B" w14:textId="76A0D000" w:rsidR="005B36FB" w:rsidRPr="006A3337" w:rsidRDefault="00162574" w:rsidP="005B36FB">
            <w:pPr>
              <w:rPr>
                <w:rFonts w:ascii="Arial" w:hAnsi="Arial" w:cs="Arial"/>
                <w:sz w:val="22"/>
                <w:szCs w:val="22"/>
              </w:rPr>
            </w:pPr>
            <w:r>
              <w:rPr>
                <w:rFonts w:ascii="Arial" w:hAnsi="Arial" w:cs="Arial" w:hint="eastAsia"/>
                <w:sz w:val="22"/>
                <w:szCs w:val="22"/>
              </w:rPr>
              <w:t>Sunagawam@gmail.com</w:t>
            </w:r>
          </w:p>
        </w:tc>
      </w:tr>
      <w:tr w:rsidR="005B36FB" w:rsidRPr="006A3337" w14:paraId="7D31E6D0" w14:textId="77777777" w:rsidTr="005B36FB">
        <w:tc>
          <w:tcPr>
            <w:tcW w:w="2857" w:type="dxa"/>
          </w:tcPr>
          <w:p w14:paraId="2B3BF698"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366FE1B0" w14:textId="77777777" w:rsidR="005B36FB" w:rsidRPr="006A3337" w:rsidRDefault="005B36FB" w:rsidP="005B36FB">
            <w:pPr>
              <w:rPr>
                <w:rFonts w:ascii="Arial" w:hAnsi="Arial" w:cs="Arial"/>
                <w:sz w:val="22"/>
                <w:szCs w:val="22"/>
              </w:rPr>
            </w:pPr>
          </w:p>
        </w:tc>
      </w:tr>
      <w:tr w:rsidR="005B36FB" w:rsidRPr="006A3337" w14:paraId="4C7BAA3E" w14:textId="77777777" w:rsidTr="005B36FB">
        <w:tc>
          <w:tcPr>
            <w:tcW w:w="2857" w:type="dxa"/>
          </w:tcPr>
          <w:p w14:paraId="7E70BD82"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46231F7C" w14:textId="77777777" w:rsidR="005B36FB" w:rsidRPr="006A3337" w:rsidRDefault="005B36FB" w:rsidP="005B36FB">
            <w:pPr>
              <w:rPr>
                <w:rFonts w:ascii="Arial" w:hAnsi="Arial" w:cs="Arial"/>
                <w:sz w:val="22"/>
                <w:szCs w:val="22"/>
              </w:rPr>
            </w:pPr>
          </w:p>
        </w:tc>
      </w:tr>
      <w:tr w:rsidR="005B36FB" w:rsidRPr="006A3337" w14:paraId="6C969E41" w14:textId="77777777" w:rsidTr="005B36FB">
        <w:tc>
          <w:tcPr>
            <w:tcW w:w="9736" w:type="dxa"/>
            <w:gridSpan w:val="2"/>
            <w:vAlign w:val="center"/>
          </w:tcPr>
          <w:p w14:paraId="3F3EF054"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35136F71" w14:textId="77777777" w:rsidTr="005B36FB">
        <w:tc>
          <w:tcPr>
            <w:tcW w:w="2857" w:type="dxa"/>
          </w:tcPr>
          <w:p w14:paraId="69421859"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7AD0E89" w14:textId="77777777" w:rsidR="005B36FB" w:rsidRPr="006A3337" w:rsidRDefault="005B36FB" w:rsidP="005B36FB">
            <w:pPr>
              <w:rPr>
                <w:rFonts w:ascii="Arial" w:hAnsi="Arial" w:cs="Arial"/>
                <w:sz w:val="22"/>
                <w:szCs w:val="22"/>
              </w:rPr>
            </w:pPr>
          </w:p>
        </w:tc>
      </w:tr>
      <w:tr w:rsidR="005B36FB" w:rsidRPr="006A3337" w14:paraId="13164B8C" w14:textId="77777777" w:rsidTr="005B36FB">
        <w:tc>
          <w:tcPr>
            <w:tcW w:w="2857" w:type="dxa"/>
          </w:tcPr>
          <w:p w14:paraId="45A71B71"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6D48C47" w14:textId="77777777" w:rsidR="005B36FB" w:rsidRPr="006A3337" w:rsidRDefault="005B36FB" w:rsidP="005B36FB">
            <w:pPr>
              <w:rPr>
                <w:rFonts w:ascii="Arial" w:hAnsi="Arial" w:cs="Arial"/>
                <w:sz w:val="22"/>
                <w:szCs w:val="22"/>
              </w:rPr>
            </w:pPr>
          </w:p>
        </w:tc>
      </w:tr>
      <w:tr w:rsidR="005B36FB" w:rsidRPr="006A3337" w14:paraId="381EA5A5" w14:textId="77777777" w:rsidTr="005B36FB">
        <w:tc>
          <w:tcPr>
            <w:tcW w:w="2857" w:type="dxa"/>
          </w:tcPr>
          <w:p w14:paraId="595D05D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60B5C39F" w14:textId="77777777" w:rsidR="005B36FB" w:rsidRPr="006A3337" w:rsidRDefault="005B36FB" w:rsidP="005B36FB">
            <w:pPr>
              <w:rPr>
                <w:rFonts w:ascii="Arial" w:hAnsi="Arial" w:cs="Arial"/>
                <w:sz w:val="22"/>
                <w:szCs w:val="22"/>
              </w:rPr>
            </w:pPr>
          </w:p>
        </w:tc>
      </w:tr>
      <w:tr w:rsidR="005B36FB" w:rsidRPr="006A3337" w14:paraId="77C24C06" w14:textId="77777777" w:rsidTr="005B36FB">
        <w:tc>
          <w:tcPr>
            <w:tcW w:w="2857" w:type="dxa"/>
          </w:tcPr>
          <w:p w14:paraId="0AC58097"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5E2C592" w14:textId="77777777" w:rsidR="005B36FB" w:rsidRPr="006A3337" w:rsidRDefault="005B36FB" w:rsidP="005B36FB">
            <w:pPr>
              <w:rPr>
                <w:rFonts w:ascii="Arial" w:hAnsi="Arial" w:cs="Arial"/>
                <w:sz w:val="22"/>
                <w:szCs w:val="22"/>
              </w:rPr>
            </w:pPr>
          </w:p>
        </w:tc>
      </w:tr>
    </w:tbl>
    <w:p w14:paraId="73EB8826"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154C1F7A" w14:textId="77777777" w:rsidTr="00817329">
        <w:tc>
          <w:tcPr>
            <w:tcW w:w="9736" w:type="dxa"/>
            <w:gridSpan w:val="3"/>
            <w:shd w:val="clear" w:color="auto" w:fill="auto"/>
          </w:tcPr>
          <w:p w14:paraId="2DD31151"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54E35EC0" w14:textId="77777777" w:rsidTr="00817329">
        <w:tc>
          <w:tcPr>
            <w:tcW w:w="9736" w:type="dxa"/>
            <w:gridSpan w:val="3"/>
            <w:shd w:val="clear" w:color="auto" w:fill="auto"/>
          </w:tcPr>
          <w:p w14:paraId="477EE748" w14:textId="088E9D07" w:rsidR="00DD4651" w:rsidRDefault="00DD4651" w:rsidP="00DD4651">
            <w:r>
              <w:rPr>
                <w:rFonts w:hint="eastAsia"/>
              </w:rPr>
              <w:t>(</w:t>
            </w:r>
            <w:r w:rsidRPr="00DD4651">
              <w:rPr>
                <w:rFonts w:hint="eastAsia"/>
                <w:b/>
              </w:rPr>
              <w:t xml:space="preserve">NOTES: </w:t>
            </w:r>
            <w:r w:rsidR="00810FC9">
              <w:rPr>
                <w:rFonts w:hint="eastAsia"/>
              </w:rPr>
              <w:t>The class will be he</w:t>
            </w:r>
            <w:r>
              <w:rPr>
                <w:rFonts w:hint="eastAsia"/>
              </w:rPr>
              <w:t>ld once every two weeks for three hours continuously with some breaks)</w:t>
            </w:r>
          </w:p>
          <w:p w14:paraId="2A3A1444" w14:textId="37D5BA36" w:rsidR="00877307" w:rsidRDefault="00877307" w:rsidP="00877307">
            <w:pPr>
              <w:pStyle w:val="ab"/>
              <w:numPr>
                <w:ilvl w:val="0"/>
                <w:numId w:val="7"/>
              </w:numPr>
              <w:ind w:leftChars="0"/>
              <w:rPr>
                <w:rFonts w:hint="eastAsia"/>
              </w:rPr>
            </w:pPr>
            <w:r>
              <w:t>The world faces many problems</w:t>
            </w:r>
            <w:r w:rsidR="006A6718">
              <w:rPr>
                <w:rFonts w:hint="eastAsia"/>
              </w:rPr>
              <w:t xml:space="preserve"> now</w:t>
            </w:r>
            <w:r w:rsidR="00E42586">
              <w:rPr>
                <w:rFonts w:hint="eastAsia"/>
              </w:rPr>
              <w:t>, namely</w:t>
            </w:r>
            <w:r>
              <w:t xml:space="preserve">, corona, climate change, disparity, tensions and frictions between nations (especially with China), etc. In this class, </w:t>
            </w:r>
            <w:r w:rsidR="00E42586">
              <w:rPr>
                <w:rFonts w:hint="eastAsia"/>
              </w:rPr>
              <w:t xml:space="preserve">we will learn </w:t>
            </w:r>
            <w:r>
              <w:t>(1) why these problems occurred, (2) how these problems affect the world, and (3) how the world should confront these problems,</w:t>
            </w:r>
            <w:r w:rsidR="00E42586">
              <w:rPr>
                <w:rFonts w:hint="eastAsia"/>
              </w:rPr>
              <w:t xml:space="preserve"> through discussion</w:t>
            </w:r>
            <w:r>
              <w:t xml:space="preserve"> </w:t>
            </w:r>
            <w:r w:rsidR="00E42586">
              <w:t xml:space="preserve">from the perspective of politics and economy. </w:t>
            </w:r>
          </w:p>
          <w:p w14:paraId="692F8EB8" w14:textId="5DFA3604" w:rsidR="00502052" w:rsidRDefault="00502052" w:rsidP="00877307">
            <w:pPr>
              <w:pStyle w:val="ab"/>
              <w:numPr>
                <w:ilvl w:val="0"/>
                <w:numId w:val="7"/>
              </w:numPr>
              <w:ind w:leftChars="0"/>
            </w:pPr>
            <w:r>
              <w:rPr>
                <w:rFonts w:hint="eastAsia"/>
              </w:rPr>
              <w:t xml:space="preserve">As President Biden emphasized in his </w:t>
            </w:r>
            <w:r>
              <w:t>inauguration</w:t>
            </w:r>
            <w:r>
              <w:rPr>
                <w:rFonts w:hint="eastAsia"/>
              </w:rPr>
              <w:t xml:space="preserve"> speech, </w:t>
            </w:r>
            <w:r w:rsidR="004F6ED6">
              <w:t>“</w:t>
            </w:r>
            <w:r>
              <w:rPr>
                <w:rFonts w:hint="eastAsia"/>
              </w:rPr>
              <w:t>international cooperation</w:t>
            </w:r>
            <w:r w:rsidR="004F6ED6">
              <w:t>”</w:t>
            </w:r>
            <w:r>
              <w:rPr>
                <w:rFonts w:hint="eastAsia"/>
              </w:rPr>
              <w:t xml:space="preserve"> is the best solution for these world problems. We will </w:t>
            </w:r>
            <w:r>
              <w:t>definitely</w:t>
            </w:r>
            <w:r>
              <w:rPr>
                <w:rFonts w:hint="eastAsia"/>
              </w:rPr>
              <w:t xml:space="preserve"> </w:t>
            </w:r>
            <w:r w:rsidR="004F6ED6">
              <w:rPr>
                <w:rFonts w:hint="eastAsia"/>
              </w:rPr>
              <w:t xml:space="preserve">have deep consideration on </w:t>
            </w:r>
            <w:r w:rsidR="004F6ED6">
              <w:t>“</w:t>
            </w:r>
            <w:r w:rsidR="004F6ED6">
              <w:rPr>
                <w:rFonts w:hint="eastAsia"/>
              </w:rPr>
              <w:t>international cooperation</w:t>
            </w:r>
            <w:r w:rsidR="004F6ED6">
              <w:t>”</w:t>
            </w:r>
            <w:r w:rsidR="004F6ED6">
              <w:rPr>
                <w:rFonts w:hint="eastAsia"/>
              </w:rPr>
              <w:t>.</w:t>
            </w:r>
          </w:p>
          <w:p w14:paraId="24605700" w14:textId="11283153" w:rsidR="007F5C62" w:rsidRPr="00877307" w:rsidRDefault="00877307" w:rsidP="00877307">
            <w:pPr>
              <w:pStyle w:val="ab"/>
              <w:numPr>
                <w:ilvl w:val="0"/>
                <w:numId w:val="7"/>
              </w:numPr>
              <w:ind w:leftChars="0"/>
              <w:rPr>
                <w:rFonts w:ascii="Arial" w:hAnsi="Arial" w:cs="Arial"/>
                <w:sz w:val="22"/>
              </w:rPr>
            </w:pPr>
            <w:r>
              <w:t>The SDGs, which are currently being talked about, show concrete solutions to the problems facing the world, so learn them together.</w:t>
            </w:r>
          </w:p>
          <w:p w14:paraId="50512ACA" w14:textId="77777777" w:rsidR="005B36FB" w:rsidRPr="005B36FB" w:rsidRDefault="005B36FB" w:rsidP="007F5C62">
            <w:pPr>
              <w:rPr>
                <w:rFonts w:ascii="Arial" w:hAnsi="Arial" w:cs="Arial"/>
                <w:sz w:val="22"/>
                <w:szCs w:val="22"/>
              </w:rPr>
            </w:pPr>
          </w:p>
        </w:tc>
      </w:tr>
      <w:tr w:rsidR="009B08F6" w:rsidRPr="005B36FB" w14:paraId="4A96513C" w14:textId="77777777" w:rsidTr="00817329">
        <w:tc>
          <w:tcPr>
            <w:tcW w:w="9736" w:type="dxa"/>
            <w:gridSpan w:val="3"/>
            <w:shd w:val="clear" w:color="auto" w:fill="auto"/>
          </w:tcPr>
          <w:p w14:paraId="31B6BDA6"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0542CBBF" w14:textId="77777777" w:rsidTr="00817329">
        <w:tc>
          <w:tcPr>
            <w:tcW w:w="9736" w:type="dxa"/>
            <w:gridSpan w:val="3"/>
            <w:shd w:val="clear" w:color="auto" w:fill="auto"/>
          </w:tcPr>
          <w:p w14:paraId="6F7623B4" w14:textId="77777777" w:rsidR="00877307" w:rsidRDefault="00877307" w:rsidP="00877307">
            <w:r>
              <w:t>Students studying in this course will be able to:</w:t>
            </w:r>
          </w:p>
          <w:p w14:paraId="2244ADBF" w14:textId="3B2E7822" w:rsidR="00877307" w:rsidRDefault="00877307" w:rsidP="00877307">
            <w:r>
              <w:t>1. Recognize the political and economic problems of the world reported</w:t>
            </w:r>
            <w:r w:rsidR="00DD4651">
              <w:rPr>
                <w:rFonts w:hint="eastAsia"/>
              </w:rPr>
              <w:t xml:space="preserve"> daily</w:t>
            </w:r>
            <w:r>
              <w:t xml:space="preserve"> by the media.</w:t>
            </w:r>
          </w:p>
          <w:p w14:paraId="3FCA4DE1" w14:textId="77777777" w:rsidR="00877307" w:rsidRDefault="00877307" w:rsidP="00877307">
            <w:r>
              <w:t>2. Recognize why the problems facing the world have arisen.</w:t>
            </w:r>
          </w:p>
          <w:p w14:paraId="4F1A943E" w14:textId="77777777" w:rsidR="00877307" w:rsidRDefault="00877307" w:rsidP="00877307">
            <w:r>
              <w:t>3. Understand how to solve the problems facing the world.</w:t>
            </w:r>
          </w:p>
          <w:p w14:paraId="49B5F0C1" w14:textId="0040E7AB" w:rsidR="00877307" w:rsidRDefault="00877307" w:rsidP="00877307">
            <w:r>
              <w:rPr>
                <w:rFonts w:hint="eastAsia"/>
              </w:rPr>
              <w:t>4.</w:t>
            </w:r>
            <w:r>
              <w:t xml:space="preserve"> Realize what </w:t>
            </w:r>
            <w:r w:rsidR="00DD4651">
              <w:rPr>
                <w:rFonts w:hint="eastAsia"/>
              </w:rPr>
              <w:t>we</w:t>
            </w:r>
            <w:r>
              <w:t xml:space="preserve"> can do</w:t>
            </w:r>
            <w:r w:rsidR="00DD4651">
              <w:rPr>
                <w:rFonts w:hint="eastAsia"/>
              </w:rPr>
              <w:t xml:space="preserve"> to solve these problems</w:t>
            </w:r>
            <w:r>
              <w:t>.</w:t>
            </w:r>
          </w:p>
          <w:p w14:paraId="458DD01E" w14:textId="2968606F" w:rsidR="00435C5C" w:rsidRDefault="00B13BB6" w:rsidP="005B36FB">
            <w:pPr>
              <w:rPr>
                <w:rFonts w:ascii="Arial" w:hAnsi="Arial" w:cs="Arial"/>
                <w:sz w:val="22"/>
                <w:szCs w:val="22"/>
              </w:rPr>
            </w:pPr>
            <w:r>
              <w:t xml:space="preserve">5. </w:t>
            </w:r>
            <w:r>
              <w:rPr>
                <w:rFonts w:hint="eastAsia"/>
              </w:rPr>
              <w:t>Understand</w:t>
            </w:r>
            <w:r>
              <w:t xml:space="preserve"> </w:t>
            </w:r>
            <w:r>
              <w:rPr>
                <w:rFonts w:hint="eastAsia"/>
              </w:rPr>
              <w:t>some</w:t>
            </w:r>
            <w:r w:rsidR="00877307">
              <w:t xml:space="preserve"> jargon</w:t>
            </w:r>
            <w:r>
              <w:rPr>
                <w:rFonts w:hint="eastAsia"/>
              </w:rPr>
              <w:t>s</w:t>
            </w:r>
            <w:r>
              <w:t xml:space="preserve"> </w:t>
            </w:r>
            <w:r>
              <w:rPr>
                <w:rFonts w:hint="eastAsia"/>
              </w:rPr>
              <w:t xml:space="preserve">in </w:t>
            </w:r>
            <w:r w:rsidR="00877307">
              <w:t>English and start writing a simple English treatise.</w:t>
            </w:r>
          </w:p>
          <w:p w14:paraId="6C75FB9E" w14:textId="77777777" w:rsidR="00435C5C" w:rsidRPr="005B36FB" w:rsidRDefault="00435C5C" w:rsidP="005B36FB">
            <w:pPr>
              <w:rPr>
                <w:rFonts w:ascii="Arial" w:hAnsi="Arial" w:cs="Arial"/>
                <w:sz w:val="22"/>
                <w:szCs w:val="22"/>
              </w:rPr>
            </w:pPr>
          </w:p>
        </w:tc>
      </w:tr>
      <w:tr w:rsidR="005B36FB" w:rsidRPr="005B36FB" w14:paraId="013A2222" w14:textId="77777777" w:rsidTr="00817329">
        <w:tc>
          <w:tcPr>
            <w:tcW w:w="9736" w:type="dxa"/>
            <w:gridSpan w:val="3"/>
            <w:shd w:val="clear" w:color="auto" w:fill="auto"/>
          </w:tcPr>
          <w:p w14:paraId="6E8F0EDD"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bookmarkStart w:id="0" w:name="_GoBack"/>
        <w:bookmarkEnd w:id="0"/>
      </w:tr>
      <w:tr w:rsidR="005B36FB" w:rsidRPr="005B36FB" w14:paraId="427B32F0" w14:textId="77777777" w:rsidTr="005B36FB">
        <w:tc>
          <w:tcPr>
            <w:tcW w:w="1570" w:type="dxa"/>
            <w:shd w:val="clear" w:color="auto" w:fill="auto"/>
          </w:tcPr>
          <w:p w14:paraId="2E3C30EB" w14:textId="6F7CC0E5" w:rsidR="005B36FB" w:rsidRPr="005B36FB" w:rsidRDefault="00877307" w:rsidP="005B36FB">
            <w:pPr>
              <w:jc w:val="center"/>
              <w:rPr>
                <w:rFonts w:ascii="Arial" w:hAnsi="Arial" w:cs="Arial"/>
                <w:sz w:val="22"/>
                <w:szCs w:val="22"/>
              </w:rPr>
            </w:pPr>
            <w:r>
              <w:rPr>
                <w:rFonts w:ascii="Arial" w:hAnsi="Arial" w:cs="Arial" w:hint="eastAsia"/>
                <w:sz w:val="22"/>
                <w:szCs w:val="22"/>
              </w:rPr>
              <w:lastRenderedPageBreak/>
              <w:t>Class</w:t>
            </w:r>
          </w:p>
        </w:tc>
        <w:tc>
          <w:tcPr>
            <w:tcW w:w="3015" w:type="dxa"/>
            <w:shd w:val="clear" w:color="auto" w:fill="auto"/>
          </w:tcPr>
          <w:p w14:paraId="562D748C"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28DD07A6"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643D363D" w14:textId="77777777" w:rsidTr="005B36FB">
        <w:tc>
          <w:tcPr>
            <w:tcW w:w="1570" w:type="dxa"/>
            <w:shd w:val="clear" w:color="auto" w:fill="auto"/>
          </w:tcPr>
          <w:p w14:paraId="0B5DED8B" w14:textId="510B53CF" w:rsidR="00435C5C" w:rsidRPr="005B36FB" w:rsidRDefault="002B43B6" w:rsidP="005B36FB">
            <w:pPr>
              <w:jc w:val="center"/>
              <w:rPr>
                <w:rFonts w:ascii="Arial" w:hAnsi="Arial" w:cs="Arial"/>
                <w:sz w:val="22"/>
                <w:szCs w:val="22"/>
              </w:rPr>
            </w:pPr>
            <w:r>
              <w:rPr>
                <w:rFonts w:ascii="Arial" w:hAnsi="Arial" w:cs="Arial" w:hint="eastAsia"/>
                <w:sz w:val="22"/>
                <w:szCs w:val="22"/>
              </w:rPr>
              <w:t>1</w:t>
            </w:r>
          </w:p>
        </w:tc>
        <w:tc>
          <w:tcPr>
            <w:tcW w:w="3015" w:type="dxa"/>
            <w:shd w:val="clear" w:color="auto" w:fill="auto"/>
          </w:tcPr>
          <w:p w14:paraId="2D6EA47F" w14:textId="5E64B7E3" w:rsidR="00435C5C" w:rsidRPr="002B43B6" w:rsidRDefault="00877307" w:rsidP="00D75FCD">
            <w:pPr>
              <w:rPr>
                <w:rFonts w:cs="Arial"/>
                <w:szCs w:val="21"/>
              </w:rPr>
            </w:pPr>
            <w:r w:rsidRPr="002B43B6">
              <w:rPr>
                <w:rFonts w:cs="Arial"/>
                <w:szCs w:val="21"/>
              </w:rPr>
              <w:t>Introduction</w:t>
            </w:r>
          </w:p>
        </w:tc>
        <w:tc>
          <w:tcPr>
            <w:tcW w:w="5151" w:type="dxa"/>
            <w:shd w:val="clear" w:color="auto" w:fill="auto"/>
          </w:tcPr>
          <w:p w14:paraId="763E104A" w14:textId="77777777" w:rsidR="00435C5C" w:rsidRPr="002B43B6" w:rsidRDefault="003E794B" w:rsidP="003E794B">
            <w:pPr>
              <w:pStyle w:val="ab"/>
              <w:numPr>
                <w:ilvl w:val="0"/>
                <w:numId w:val="22"/>
              </w:numPr>
              <w:ind w:leftChars="0"/>
              <w:jc w:val="left"/>
              <w:rPr>
                <w:rFonts w:ascii="Century" w:hAnsi="Century" w:cs="Arial"/>
                <w:szCs w:val="21"/>
              </w:rPr>
            </w:pPr>
            <w:r w:rsidRPr="002B43B6">
              <w:rPr>
                <w:rFonts w:ascii="Century" w:hAnsi="Century" w:cs="Arial"/>
                <w:szCs w:val="21"/>
              </w:rPr>
              <w:t>Introduction of the course</w:t>
            </w:r>
          </w:p>
          <w:p w14:paraId="42CC9437" w14:textId="77777777" w:rsidR="003E794B" w:rsidRPr="002B43B6" w:rsidRDefault="002B43B6" w:rsidP="003E794B">
            <w:pPr>
              <w:pStyle w:val="ab"/>
              <w:numPr>
                <w:ilvl w:val="0"/>
                <w:numId w:val="22"/>
              </w:numPr>
              <w:ind w:leftChars="0"/>
              <w:jc w:val="left"/>
              <w:rPr>
                <w:rFonts w:ascii="Century" w:hAnsi="Century" w:cs="Arial"/>
                <w:szCs w:val="21"/>
              </w:rPr>
            </w:pPr>
            <w:r w:rsidRPr="002B43B6">
              <w:rPr>
                <w:rFonts w:ascii="Century" w:hAnsi="Century" w:cs="Arial"/>
                <w:szCs w:val="21"/>
              </w:rPr>
              <w:t>I</w:t>
            </w:r>
            <w:r w:rsidR="003E794B" w:rsidRPr="002B43B6">
              <w:rPr>
                <w:rFonts w:ascii="Century" w:hAnsi="Century" w:cs="Arial"/>
                <w:szCs w:val="21"/>
              </w:rPr>
              <w:t>ntroduction</w:t>
            </w:r>
            <w:r w:rsidRPr="002B43B6">
              <w:rPr>
                <w:rFonts w:ascii="Century" w:hAnsi="Century" w:cs="Arial"/>
                <w:szCs w:val="21"/>
              </w:rPr>
              <w:t xml:space="preserve"> of ourselves</w:t>
            </w:r>
          </w:p>
          <w:p w14:paraId="08A95C0E" w14:textId="0282ADCC" w:rsidR="002B43B6" w:rsidRPr="002B43B6" w:rsidRDefault="002B43B6" w:rsidP="003E794B">
            <w:pPr>
              <w:pStyle w:val="ab"/>
              <w:numPr>
                <w:ilvl w:val="0"/>
                <w:numId w:val="22"/>
              </w:numPr>
              <w:ind w:leftChars="0"/>
              <w:jc w:val="left"/>
              <w:rPr>
                <w:rFonts w:ascii="Century" w:hAnsi="Century" w:cs="Arial"/>
                <w:szCs w:val="21"/>
              </w:rPr>
            </w:pPr>
            <w:r w:rsidRPr="002B43B6">
              <w:rPr>
                <w:rFonts w:ascii="Century" w:hAnsi="Century" w:cs="Arial"/>
                <w:szCs w:val="21"/>
              </w:rPr>
              <w:t>Introduction of President Biden’s inauguration speech</w:t>
            </w:r>
          </w:p>
        </w:tc>
      </w:tr>
      <w:tr w:rsidR="00435C5C" w:rsidRPr="005B36FB" w14:paraId="249757D3" w14:textId="77777777" w:rsidTr="005B36FB">
        <w:tc>
          <w:tcPr>
            <w:tcW w:w="1570" w:type="dxa"/>
            <w:shd w:val="clear" w:color="auto" w:fill="auto"/>
          </w:tcPr>
          <w:p w14:paraId="1B56A1FF" w14:textId="069BB937" w:rsidR="00435C5C" w:rsidRPr="005B36FB" w:rsidRDefault="003E344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65917353" w14:textId="48636C2B" w:rsidR="00435C5C" w:rsidRPr="005B36FB" w:rsidRDefault="0099071D" w:rsidP="0099071D">
            <w:pPr>
              <w:rPr>
                <w:rFonts w:ascii="Arial" w:hAnsi="Arial" w:cs="Arial"/>
                <w:sz w:val="22"/>
                <w:szCs w:val="22"/>
              </w:rPr>
            </w:pPr>
            <w:r>
              <w:t xml:space="preserve">1. World </w:t>
            </w:r>
            <w:r w:rsidR="005873A5">
              <w:rPr>
                <w:rFonts w:hint="eastAsia"/>
              </w:rPr>
              <w:t>is the gathering of nations</w:t>
            </w:r>
          </w:p>
        </w:tc>
        <w:tc>
          <w:tcPr>
            <w:tcW w:w="5151" w:type="dxa"/>
            <w:shd w:val="clear" w:color="auto" w:fill="auto"/>
          </w:tcPr>
          <w:p w14:paraId="7FCF6EC7" w14:textId="1C9620C3" w:rsidR="0099071D" w:rsidRDefault="0099071D" w:rsidP="0099071D">
            <w:r>
              <w:t>(1) Differences between the world, international and the</w:t>
            </w:r>
            <w:r>
              <w:rPr>
                <w:rFonts w:hint="eastAsia"/>
              </w:rPr>
              <w:t xml:space="preserve"> globe</w:t>
            </w:r>
          </w:p>
          <w:p w14:paraId="53D9BD2E" w14:textId="16196DFC" w:rsidR="0099071D" w:rsidRDefault="002D5F36" w:rsidP="0099071D">
            <w:r>
              <w:t xml:space="preserve">(2) Countries </w:t>
            </w:r>
            <w:r>
              <w:rPr>
                <w:rFonts w:hint="eastAsia"/>
              </w:rPr>
              <w:t>in</w:t>
            </w:r>
            <w:r w:rsidR="0099071D">
              <w:t xml:space="preserve"> the world (number of countries: 1945, 1990, 2020)</w:t>
            </w:r>
          </w:p>
          <w:p w14:paraId="633B7556" w14:textId="51A199A5" w:rsidR="0099071D" w:rsidRDefault="005C6025" w:rsidP="0099071D">
            <w:r>
              <w:t>(3)</w:t>
            </w:r>
            <w:r>
              <w:rPr>
                <w:rFonts w:hint="eastAsia"/>
              </w:rPr>
              <w:t>E</w:t>
            </w:r>
            <w:r w:rsidR="0099071D">
              <w:t>lements</w:t>
            </w:r>
            <w:r>
              <w:t xml:space="preserve"> </w:t>
            </w:r>
            <w:r>
              <w:rPr>
                <w:rFonts w:hint="eastAsia"/>
              </w:rPr>
              <w:t>of a n</w:t>
            </w:r>
            <w:r>
              <w:t>ation</w:t>
            </w:r>
            <w:r w:rsidR="0099071D">
              <w:t xml:space="preserve"> (people, land, government)</w:t>
            </w:r>
          </w:p>
          <w:p w14:paraId="15B7AB40" w14:textId="40C7A922" w:rsidR="00435C5C" w:rsidRDefault="0099071D" w:rsidP="0099071D">
            <w:r>
              <w:t>(4) National characteristics (1)</w:t>
            </w:r>
          </w:p>
          <w:p w14:paraId="7150D021" w14:textId="30A9390E" w:rsidR="00D40CBA" w:rsidRDefault="00D40CBA" w:rsidP="00D40CBA">
            <w:pPr>
              <w:pStyle w:val="ab"/>
              <w:numPr>
                <w:ilvl w:val="0"/>
                <w:numId w:val="20"/>
              </w:numPr>
              <w:ind w:leftChars="0"/>
            </w:pPr>
            <w:r>
              <w:rPr>
                <w:rFonts w:hint="eastAsia"/>
              </w:rPr>
              <w:t>Land</w:t>
            </w:r>
            <w:r w:rsidR="00074BA9">
              <w:rPr>
                <w:rFonts w:hint="eastAsia"/>
              </w:rPr>
              <w:t>, natural resources, races, culture, geopolitics</w:t>
            </w:r>
          </w:p>
          <w:p w14:paraId="66FE8D53" w14:textId="77777777" w:rsidR="00D40CBA" w:rsidRDefault="00D40CBA" w:rsidP="0099071D">
            <w:r>
              <w:rPr>
                <w:rFonts w:hint="eastAsia"/>
              </w:rPr>
              <w:t xml:space="preserve">(5) </w:t>
            </w:r>
            <w:r>
              <w:t xml:space="preserve">National characteristics </w:t>
            </w:r>
            <w:r>
              <w:rPr>
                <w:rFonts w:hint="eastAsia"/>
              </w:rPr>
              <w:t>(2)</w:t>
            </w:r>
          </w:p>
          <w:p w14:paraId="79559C9E" w14:textId="77777777" w:rsidR="00074BA9" w:rsidRDefault="00074BA9" w:rsidP="00074BA9">
            <w:pPr>
              <w:pStyle w:val="ab"/>
              <w:numPr>
                <w:ilvl w:val="0"/>
                <w:numId w:val="20"/>
              </w:numPr>
              <w:ind w:leftChars="0"/>
              <w:rPr>
                <w:rFonts w:ascii="Century" w:hAnsi="Century" w:cs="Arial" w:hint="eastAsia"/>
                <w:szCs w:val="21"/>
              </w:rPr>
            </w:pPr>
            <w:r w:rsidRPr="00074BA9">
              <w:rPr>
                <w:rFonts w:ascii="Century" w:hAnsi="Century" w:cs="Arial"/>
                <w:szCs w:val="21"/>
              </w:rPr>
              <w:t>Population, GDP, technology, infrastructure, industrial structure, political system, safety net</w:t>
            </w:r>
          </w:p>
          <w:p w14:paraId="18022021" w14:textId="1C0EAF02" w:rsidR="003E344C" w:rsidRPr="003E344C" w:rsidRDefault="003E344C" w:rsidP="003E344C">
            <w:pPr>
              <w:rPr>
                <w:rFonts w:cs="Arial"/>
                <w:szCs w:val="21"/>
              </w:rPr>
            </w:pPr>
            <w:r>
              <w:rPr>
                <w:rFonts w:cs="Arial" w:hint="eastAsia"/>
                <w:szCs w:val="21"/>
              </w:rPr>
              <w:t>(6)Advanced countries and developing countries</w:t>
            </w:r>
          </w:p>
        </w:tc>
      </w:tr>
      <w:tr w:rsidR="00435C5C" w:rsidRPr="005B36FB" w14:paraId="47150354" w14:textId="77777777" w:rsidTr="005B36FB">
        <w:tc>
          <w:tcPr>
            <w:tcW w:w="1570" w:type="dxa"/>
            <w:shd w:val="clear" w:color="auto" w:fill="auto"/>
          </w:tcPr>
          <w:p w14:paraId="5D10F837"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6F0F4984" w14:textId="20F14ED1" w:rsidR="00435C5C" w:rsidRPr="005B36FB" w:rsidRDefault="008C3DEF" w:rsidP="008C3DEF">
            <w:pPr>
              <w:rPr>
                <w:rFonts w:ascii="Arial" w:hAnsi="Arial" w:cs="Arial"/>
                <w:sz w:val="22"/>
                <w:szCs w:val="22"/>
              </w:rPr>
            </w:pPr>
            <w:r>
              <w:rPr>
                <w:rFonts w:hint="eastAsia"/>
              </w:rPr>
              <w:t xml:space="preserve">2. </w:t>
            </w:r>
            <w:r>
              <w:t>Challenges facing the world</w:t>
            </w:r>
          </w:p>
        </w:tc>
        <w:tc>
          <w:tcPr>
            <w:tcW w:w="5151" w:type="dxa"/>
            <w:shd w:val="clear" w:color="auto" w:fill="auto"/>
          </w:tcPr>
          <w:p w14:paraId="5C75F973" w14:textId="0B81C610" w:rsidR="008C3DEF" w:rsidRDefault="008C3DEF" w:rsidP="008C3DEF">
            <w:r>
              <w:t xml:space="preserve">(1) </w:t>
            </w:r>
            <w:r w:rsidR="004F14C8">
              <w:rPr>
                <w:rFonts w:hint="eastAsia"/>
              </w:rPr>
              <w:t xml:space="preserve">What are the main </w:t>
            </w:r>
            <w:r>
              <w:t>issues</w:t>
            </w:r>
            <w:r w:rsidR="004F14C8">
              <w:rPr>
                <w:rFonts w:hint="eastAsia"/>
              </w:rPr>
              <w:t>?</w:t>
            </w:r>
          </w:p>
          <w:p w14:paraId="66352F18" w14:textId="77777777" w:rsidR="00435C5C" w:rsidRDefault="008C3DEF" w:rsidP="008C3DEF">
            <w:pPr>
              <w:jc w:val="center"/>
            </w:pPr>
            <w:r>
              <w:rPr>
                <w:rFonts w:hint="eastAsia"/>
              </w:rPr>
              <w:t>①</w:t>
            </w:r>
            <w:r>
              <w:rPr>
                <w:rFonts w:hint="eastAsia"/>
              </w:rPr>
              <w:t xml:space="preserve">Climate change, </w:t>
            </w:r>
            <w:r>
              <w:rPr>
                <w:rFonts w:hint="eastAsia"/>
              </w:rPr>
              <w:t>②</w:t>
            </w:r>
            <w:r>
              <w:rPr>
                <w:rFonts w:hint="eastAsia"/>
              </w:rPr>
              <w:t xml:space="preserve">Environmental destruction, </w:t>
            </w:r>
            <w:r>
              <w:rPr>
                <w:rFonts w:hint="eastAsia"/>
              </w:rPr>
              <w:t>③</w:t>
            </w:r>
            <w:r>
              <w:rPr>
                <w:rFonts w:hint="eastAsia"/>
              </w:rPr>
              <w:t xml:space="preserve">Poverty, </w:t>
            </w:r>
            <w:r>
              <w:rPr>
                <w:rFonts w:hint="eastAsia"/>
              </w:rPr>
              <w:t>④</w:t>
            </w:r>
            <w:r>
              <w:rPr>
                <w:rFonts w:hint="eastAsia"/>
              </w:rPr>
              <w:t xml:space="preserve">Gap, </w:t>
            </w:r>
            <w:r>
              <w:rPr>
                <w:rFonts w:hint="eastAsia"/>
              </w:rPr>
              <w:t>⑤</w:t>
            </w:r>
            <w:r>
              <w:rPr>
                <w:rFonts w:hint="eastAsia"/>
              </w:rPr>
              <w:t xml:space="preserve">Debt crisis, </w:t>
            </w:r>
            <w:r>
              <w:rPr>
                <w:rFonts w:hint="eastAsia"/>
              </w:rPr>
              <w:t>⑥</w:t>
            </w:r>
            <w:r>
              <w:rPr>
                <w:rFonts w:hint="eastAsia"/>
              </w:rPr>
              <w:t>International conflict / conflict, etc.</w:t>
            </w:r>
          </w:p>
          <w:p w14:paraId="3884509A" w14:textId="1966A845" w:rsidR="008C3DEF" w:rsidRPr="005B36FB" w:rsidRDefault="008C3DEF" w:rsidP="008C3DEF">
            <w:pPr>
              <w:rPr>
                <w:rFonts w:ascii="Arial" w:hAnsi="Arial" w:cs="Arial"/>
                <w:sz w:val="22"/>
                <w:szCs w:val="22"/>
              </w:rPr>
            </w:pPr>
          </w:p>
        </w:tc>
      </w:tr>
      <w:tr w:rsidR="00435C5C" w:rsidRPr="005B36FB" w14:paraId="7AB1A019" w14:textId="77777777" w:rsidTr="005B36FB">
        <w:tc>
          <w:tcPr>
            <w:tcW w:w="1570" w:type="dxa"/>
            <w:shd w:val="clear" w:color="auto" w:fill="auto"/>
          </w:tcPr>
          <w:p w14:paraId="0C2D9020"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4AFED099" w14:textId="77777777" w:rsidR="00435C5C" w:rsidRPr="005B36FB" w:rsidRDefault="00435C5C" w:rsidP="00D251ED">
            <w:pPr>
              <w:rPr>
                <w:rFonts w:ascii="Arial" w:hAnsi="Arial" w:cs="Arial"/>
                <w:sz w:val="22"/>
                <w:szCs w:val="22"/>
              </w:rPr>
            </w:pPr>
          </w:p>
        </w:tc>
        <w:tc>
          <w:tcPr>
            <w:tcW w:w="5151" w:type="dxa"/>
            <w:shd w:val="clear" w:color="auto" w:fill="auto"/>
          </w:tcPr>
          <w:p w14:paraId="12521445" w14:textId="77777777" w:rsidR="00D251ED" w:rsidRDefault="00D251ED" w:rsidP="00D251ED">
            <w:r>
              <w:rPr>
                <w:rFonts w:hint="eastAsia"/>
              </w:rPr>
              <w:t>(2)Let</w:t>
            </w:r>
            <w:r>
              <w:t>’</w:t>
            </w:r>
            <w:r>
              <w:rPr>
                <w:rFonts w:hint="eastAsia"/>
              </w:rPr>
              <w:t>s compare the issues to SDG</w:t>
            </w:r>
            <w:r>
              <w:t>’</w:t>
            </w:r>
            <w:r>
              <w:rPr>
                <w:rFonts w:hint="eastAsia"/>
              </w:rPr>
              <w:t>s17objectives</w:t>
            </w:r>
          </w:p>
          <w:p w14:paraId="697D6982" w14:textId="71E04D31" w:rsidR="00052813" w:rsidRPr="006C48D9" w:rsidRDefault="00D251ED" w:rsidP="00D251ED">
            <w:pPr>
              <w:pStyle w:val="ab"/>
              <w:ind w:leftChars="0" w:left="849"/>
            </w:pPr>
            <w:r>
              <w:rPr>
                <w:rFonts w:hint="eastAsia"/>
              </w:rPr>
              <w:t>①</w:t>
            </w:r>
            <w:r>
              <w:rPr>
                <w:rFonts w:hint="eastAsia"/>
              </w:rPr>
              <w:t>~</w:t>
            </w:r>
            <w:r>
              <w:rPr>
                <w:rFonts w:hint="eastAsia"/>
              </w:rPr>
              <w:t>⑰</w:t>
            </w:r>
          </w:p>
          <w:p w14:paraId="4E085731" w14:textId="2A37A989" w:rsidR="00052813" w:rsidRDefault="00052813" w:rsidP="00D251ED">
            <w:pPr>
              <w:pStyle w:val="ab"/>
              <w:ind w:leftChars="0" w:left="835"/>
            </w:pPr>
          </w:p>
          <w:p w14:paraId="2C956788" w14:textId="77777777" w:rsidR="00435C5C" w:rsidRPr="005B36FB" w:rsidRDefault="00435C5C" w:rsidP="005B36FB">
            <w:pPr>
              <w:jc w:val="center"/>
              <w:rPr>
                <w:rFonts w:ascii="Arial" w:hAnsi="Arial" w:cs="Arial"/>
                <w:sz w:val="22"/>
                <w:szCs w:val="22"/>
              </w:rPr>
            </w:pPr>
          </w:p>
        </w:tc>
      </w:tr>
      <w:tr w:rsidR="00435C5C" w:rsidRPr="005B36FB" w14:paraId="751B64DF" w14:textId="77777777" w:rsidTr="005B36FB">
        <w:tc>
          <w:tcPr>
            <w:tcW w:w="1570" w:type="dxa"/>
            <w:shd w:val="clear" w:color="auto" w:fill="auto"/>
          </w:tcPr>
          <w:p w14:paraId="0B57DB2B"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747091B7" w14:textId="77777777" w:rsidR="00D251ED" w:rsidRDefault="00D251ED" w:rsidP="00D251ED">
            <w:r>
              <w:t xml:space="preserve">3. Why the </w:t>
            </w:r>
            <w:r>
              <w:rPr>
                <w:rFonts w:hint="eastAsia"/>
              </w:rPr>
              <w:t>issues</w:t>
            </w:r>
            <w:r>
              <w:t xml:space="preserve"> ha</w:t>
            </w:r>
            <w:r>
              <w:rPr>
                <w:rFonts w:hint="eastAsia"/>
              </w:rPr>
              <w:t>ve</w:t>
            </w:r>
            <w:r>
              <w:t xml:space="preserve"> arisen</w:t>
            </w:r>
          </w:p>
          <w:p w14:paraId="447FAC4E"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4702B603" w14:textId="77777777" w:rsidR="00D251ED" w:rsidRPr="002B43B6" w:rsidRDefault="00D251ED" w:rsidP="00D251ED">
            <w:r w:rsidRPr="002B43B6">
              <w:t>(1) Differences in basic conditions of each country</w:t>
            </w:r>
          </w:p>
          <w:p w14:paraId="4E0D7DBC" w14:textId="77777777" w:rsidR="00D251ED" w:rsidRPr="002B43B6" w:rsidRDefault="00D251ED" w:rsidP="00D251ED">
            <w:pPr>
              <w:pStyle w:val="ab"/>
              <w:numPr>
                <w:ilvl w:val="0"/>
                <w:numId w:val="8"/>
              </w:numPr>
              <w:ind w:leftChars="0"/>
              <w:rPr>
                <w:rFonts w:ascii="Century" w:hAnsi="Century"/>
              </w:rPr>
            </w:pPr>
            <w:r w:rsidRPr="002B43B6">
              <w:rPr>
                <w:rFonts w:ascii="Century" w:hAnsi="Century"/>
              </w:rPr>
              <w:t>Factors of growth</w:t>
            </w:r>
          </w:p>
          <w:p w14:paraId="769D7DAB" w14:textId="77777777" w:rsidR="00D251ED" w:rsidRPr="002B43B6" w:rsidRDefault="00D251ED" w:rsidP="00D251ED">
            <w:pPr>
              <w:pStyle w:val="ab"/>
              <w:numPr>
                <w:ilvl w:val="0"/>
                <w:numId w:val="8"/>
              </w:numPr>
              <w:ind w:leftChars="0"/>
              <w:rPr>
                <w:rFonts w:ascii="Century" w:hAnsi="Century"/>
              </w:rPr>
            </w:pPr>
            <w:r w:rsidRPr="002B43B6">
              <w:rPr>
                <w:rFonts w:ascii="Century" w:hAnsi="Century"/>
              </w:rPr>
              <w:t>Factors of decline</w:t>
            </w:r>
          </w:p>
          <w:p w14:paraId="12EB0A4D" w14:textId="77777777" w:rsidR="00D251ED" w:rsidRPr="002B43B6" w:rsidRDefault="00D251ED" w:rsidP="00D251ED">
            <w:r w:rsidRPr="002B43B6">
              <w:t>(2) Growth differences and consequent disparities between countries</w:t>
            </w:r>
          </w:p>
          <w:p w14:paraId="5DF6E524" w14:textId="77777777" w:rsidR="00D251ED" w:rsidRPr="002B43B6" w:rsidRDefault="00D251ED" w:rsidP="00D251ED">
            <w:pPr>
              <w:pStyle w:val="ab"/>
              <w:numPr>
                <w:ilvl w:val="0"/>
                <w:numId w:val="9"/>
              </w:numPr>
              <w:ind w:leftChars="0"/>
              <w:rPr>
                <w:rFonts w:ascii="Century" w:hAnsi="Century"/>
              </w:rPr>
            </w:pPr>
            <w:r w:rsidRPr="002B43B6">
              <w:rPr>
                <w:rFonts w:ascii="Century" w:hAnsi="Century"/>
              </w:rPr>
              <w:t>US vs Soviet</w:t>
            </w:r>
          </w:p>
          <w:p w14:paraId="63C1869E" w14:textId="77777777" w:rsidR="00D251ED" w:rsidRPr="002B43B6" w:rsidRDefault="00D251ED" w:rsidP="00D251ED">
            <w:pPr>
              <w:pStyle w:val="ab"/>
              <w:numPr>
                <w:ilvl w:val="0"/>
                <w:numId w:val="9"/>
              </w:numPr>
              <w:ind w:leftChars="0"/>
              <w:rPr>
                <w:rFonts w:ascii="Century" w:hAnsi="Century"/>
              </w:rPr>
            </w:pPr>
            <w:r w:rsidRPr="002B43B6">
              <w:rPr>
                <w:rFonts w:ascii="Century" w:hAnsi="Century"/>
              </w:rPr>
              <w:t>BRIC</w:t>
            </w:r>
            <w:r w:rsidRPr="002B43B6">
              <w:rPr>
                <w:rFonts w:ascii="Century" w:hAnsi="Century"/>
              </w:rPr>
              <w:t>ｓ</w:t>
            </w:r>
          </w:p>
          <w:p w14:paraId="71020233" w14:textId="0C64C074" w:rsidR="00435C5C" w:rsidRPr="002B43B6" w:rsidRDefault="00D251ED" w:rsidP="00D251ED">
            <w:pPr>
              <w:pStyle w:val="ab"/>
              <w:numPr>
                <w:ilvl w:val="0"/>
                <w:numId w:val="9"/>
              </w:numPr>
              <w:ind w:leftChars="0"/>
              <w:rPr>
                <w:rFonts w:ascii="Century" w:hAnsi="Century" w:cs="Arial"/>
                <w:sz w:val="22"/>
              </w:rPr>
            </w:pPr>
            <w:r w:rsidRPr="002B43B6">
              <w:rPr>
                <w:rFonts w:ascii="Century" w:hAnsi="Century"/>
              </w:rPr>
              <w:t>US vs China</w:t>
            </w:r>
          </w:p>
        </w:tc>
      </w:tr>
      <w:tr w:rsidR="00435C5C" w:rsidRPr="005B36FB" w14:paraId="0CC198B8" w14:textId="77777777" w:rsidTr="005B36FB">
        <w:tc>
          <w:tcPr>
            <w:tcW w:w="1570" w:type="dxa"/>
            <w:shd w:val="clear" w:color="auto" w:fill="auto"/>
          </w:tcPr>
          <w:p w14:paraId="36F9B314"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2457C7AE"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346FB899" w14:textId="77777777" w:rsidR="00D251ED" w:rsidRPr="002B43B6" w:rsidRDefault="00D251ED" w:rsidP="00D251ED">
            <w:r w:rsidRPr="002B43B6">
              <w:t>(3) Ideology</w:t>
            </w:r>
          </w:p>
          <w:p w14:paraId="3D099887" w14:textId="732ADB33" w:rsidR="00D251ED" w:rsidRPr="002B43B6" w:rsidRDefault="002D5F36" w:rsidP="00D251ED">
            <w:pPr>
              <w:pStyle w:val="ab"/>
              <w:numPr>
                <w:ilvl w:val="0"/>
                <w:numId w:val="10"/>
              </w:numPr>
              <w:ind w:leftChars="0"/>
              <w:rPr>
                <w:rFonts w:ascii="Century" w:hAnsi="Century"/>
              </w:rPr>
            </w:pPr>
            <w:r w:rsidRPr="002B43B6">
              <w:rPr>
                <w:rFonts w:ascii="Century" w:hAnsi="Century"/>
              </w:rPr>
              <w:t>Democracy</w:t>
            </w:r>
          </w:p>
          <w:p w14:paraId="342D4FCE" w14:textId="77777777" w:rsidR="00D251ED" w:rsidRPr="002B43B6" w:rsidRDefault="00D251ED" w:rsidP="00D251ED">
            <w:pPr>
              <w:pStyle w:val="ab"/>
              <w:numPr>
                <w:ilvl w:val="0"/>
                <w:numId w:val="10"/>
              </w:numPr>
              <w:ind w:leftChars="0"/>
              <w:rPr>
                <w:rFonts w:ascii="Century" w:hAnsi="Century"/>
              </w:rPr>
            </w:pPr>
            <w:r w:rsidRPr="002B43B6">
              <w:rPr>
                <w:rFonts w:ascii="Century" w:hAnsi="Century"/>
              </w:rPr>
              <w:t>Communism</w:t>
            </w:r>
          </w:p>
          <w:p w14:paraId="495B66BB" w14:textId="77777777" w:rsidR="00D251ED" w:rsidRPr="002B43B6" w:rsidRDefault="00D251ED" w:rsidP="00D251ED">
            <w:pPr>
              <w:pStyle w:val="ab"/>
              <w:numPr>
                <w:ilvl w:val="0"/>
                <w:numId w:val="10"/>
              </w:numPr>
              <w:ind w:leftChars="0"/>
              <w:rPr>
                <w:rFonts w:ascii="Century" w:hAnsi="Century"/>
              </w:rPr>
            </w:pPr>
            <w:r w:rsidRPr="002B43B6">
              <w:rPr>
                <w:rFonts w:ascii="Century" w:hAnsi="Century"/>
              </w:rPr>
              <w:t>Nationalism</w:t>
            </w:r>
          </w:p>
          <w:p w14:paraId="5280E60E" w14:textId="77777777" w:rsidR="00D251ED" w:rsidRPr="002B43B6" w:rsidRDefault="00D251ED" w:rsidP="00D251ED">
            <w:r w:rsidRPr="002B43B6">
              <w:lastRenderedPageBreak/>
              <w:t>(4) Rise of private sectors</w:t>
            </w:r>
          </w:p>
          <w:p w14:paraId="360683EC" w14:textId="77777777" w:rsidR="00D251ED" w:rsidRPr="002B43B6" w:rsidRDefault="00D251ED" w:rsidP="00D251ED">
            <w:pPr>
              <w:pStyle w:val="ab"/>
              <w:numPr>
                <w:ilvl w:val="0"/>
                <w:numId w:val="11"/>
              </w:numPr>
              <w:ind w:leftChars="0"/>
              <w:rPr>
                <w:rFonts w:ascii="Century" w:hAnsi="Century"/>
              </w:rPr>
            </w:pPr>
            <w:r w:rsidRPr="002B43B6">
              <w:rPr>
                <w:rFonts w:ascii="Century" w:hAnsi="Century"/>
              </w:rPr>
              <w:t>Privatization</w:t>
            </w:r>
          </w:p>
          <w:p w14:paraId="32FFD099" w14:textId="77777777" w:rsidR="00D251ED" w:rsidRPr="002B43B6" w:rsidRDefault="00D251ED" w:rsidP="00D251ED">
            <w:pPr>
              <w:pStyle w:val="ab"/>
              <w:numPr>
                <w:ilvl w:val="0"/>
                <w:numId w:val="11"/>
              </w:numPr>
              <w:ind w:leftChars="0"/>
              <w:rPr>
                <w:rFonts w:ascii="Century" w:hAnsi="Century"/>
              </w:rPr>
            </w:pPr>
            <w:r w:rsidRPr="002B43B6">
              <w:rPr>
                <w:rFonts w:ascii="Century" w:hAnsi="Century"/>
              </w:rPr>
              <w:t>Nationalization</w:t>
            </w:r>
          </w:p>
          <w:p w14:paraId="569427A4" w14:textId="60C00B5D" w:rsidR="00435C5C" w:rsidRPr="002B43B6" w:rsidRDefault="00D251ED" w:rsidP="00D251ED">
            <w:pPr>
              <w:pStyle w:val="ab"/>
              <w:numPr>
                <w:ilvl w:val="0"/>
                <w:numId w:val="11"/>
              </w:numPr>
              <w:ind w:leftChars="0"/>
              <w:rPr>
                <w:rFonts w:ascii="Century" w:hAnsi="Century" w:cs="Arial"/>
                <w:sz w:val="22"/>
              </w:rPr>
            </w:pPr>
            <w:r w:rsidRPr="002B43B6">
              <w:rPr>
                <w:rFonts w:ascii="Century" w:hAnsi="Century"/>
              </w:rPr>
              <w:t>Public Private Partnership</w:t>
            </w:r>
          </w:p>
        </w:tc>
      </w:tr>
      <w:tr w:rsidR="00435C5C" w:rsidRPr="005B36FB" w14:paraId="541B0866" w14:textId="77777777" w:rsidTr="005B36FB">
        <w:tc>
          <w:tcPr>
            <w:tcW w:w="1570" w:type="dxa"/>
            <w:shd w:val="clear" w:color="auto" w:fill="auto"/>
          </w:tcPr>
          <w:p w14:paraId="7A0C9206"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7</w:t>
            </w:r>
          </w:p>
        </w:tc>
        <w:tc>
          <w:tcPr>
            <w:tcW w:w="3015" w:type="dxa"/>
            <w:shd w:val="clear" w:color="auto" w:fill="auto"/>
          </w:tcPr>
          <w:p w14:paraId="4F4ADF73" w14:textId="7FD953F5" w:rsidR="00435C5C" w:rsidRPr="00D251ED" w:rsidRDefault="00D251ED" w:rsidP="00D75FCD">
            <w:pPr>
              <w:rPr>
                <w:rFonts w:cs="Arial"/>
                <w:szCs w:val="21"/>
              </w:rPr>
            </w:pPr>
            <w:r w:rsidRPr="00D251ED">
              <w:rPr>
                <w:rFonts w:cs="Arial"/>
                <w:szCs w:val="21"/>
              </w:rPr>
              <w:t>Group</w:t>
            </w:r>
            <w:r w:rsidRPr="00D251ED">
              <w:rPr>
                <w:rFonts w:cs="Arial"/>
                <w:szCs w:val="21"/>
              </w:rPr>
              <w:t xml:space="preserve">　</w:t>
            </w:r>
            <w:r w:rsidRPr="00D251ED">
              <w:rPr>
                <w:rFonts w:cs="Arial"/>
                <w:szCs w:val="21"/>
              </w:rPr>
              <w:t>Presentation</w:t>
            </w:r>
          </w:p>
        </w:tc>
        <w:tc>
          <w:tcPr>
            <w:tcW w:w="5151" w:type="dxa"/>
            <w:shd w:val="clear" w:color="auto" w:fill="auto"/>
          </w:tcPr>
          <w:p w14:paraId="066B0E94" w14:textId="4B1605AC" w:rsidR="00435C5C" w:rsidRPr="00301A74" w:rsidRDefault="00301A74" w:rsidP="00301A74">
            <w:pPr>
              <w:rPr>
                <w:rFonts w:cs="Arial"/>
                <w:szCs w:val="21"/>
              </w:rPr>
            </w:pPr>
            <w:r w:rsidRPr="00301A74">
              <w:rPr>
                <w:rFonts w:cs="Arial"/>
                <w:szCs w:val="21"/>
              </w:rPr>
              <w:t>Details including tittle will be informed in the class</w:t>
            </w:r>
          </w:p>
        </w:tc>
      </w:tr>
      <w:tr w:rsidR="00435C5C" w:rsidRPr="005B36FB" w14:paraId="6872C1D0" w14:textId="77777777" w:rsidTr="005B36FB">
        <w:tc>
          <w:tcPr>
            <w:tcW w:w="1570" w:type="dxa"/>
            <w:shd w:val="clear" w:color="auto" w:fill="auto"/>
          </w:tcPr>
          <w:p w14:paraId="2C1E1995"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19C82B85" w14:textId="54E495FD" w:rsidR="00435C5C" w:rsidRPr="005B36FB" w:rsidRDefault="00D251ED" w:rsidP="003B7972">
            <w:pPr>
              <w:jc w:val="center"/>
              <w:rPr>
                <w:rFonts w:ascii="Arial" w:hAnsi="Arial" w:cs="Arial"/>
                <w:sz w:val="22"/>
                <w:szCs w:val="22"/>
              </w:rPr>
            </w:pPr>
            <w:r>
              <w:t>4. Problem-solving method = international cooperation/ collaboration</w:t>
            </w:r>
            <w:r w:rsidR="003C2EB0">
              <w:t>(1)</w:t>
            </w:r>
            <w:r>
              <w:t xml:space="preserve"> </w:t>
            </w:r>
          </w:p>
        </w:tc>
        <w:tc>
          <w:tcPr>
            <w:tcW w:w="5151" w:type="dxa"/>
            <w:shd w:val="clear" w:color="auto" w:fill="auto"/>
          </w:tcPr>
          <w:p w14:paraId="049E0A13" w14:textId="0DB21028" w:rsidR="003B7972" w:rsidRDefault="003B7972" w:rsidP="00D251ED">
            <w:r>
              <w:rPr>
                <w:rFonts w:hint="eastAsia"/>
              </w:rPr>
              <w:t>UN group</w:t>
            </w:r>
          </w:p>
          <w:p w14:paraId="0C1E951A" w14:textId="77777777" w:rsidR="00D251ED" w:rsidRDefault="00D251ED" w:rsidP="00D251ED">
            <w:r>
              <w:t>(1) League of Nations</w:t>
            </w:r>
          </w:p>
          <w:p w14:paraId="29E5433E" w14:textId="77777777" w:rsidR="00D251ED" w:rsidRDefault="00D251ED" w:rsidP="00D251ED">
            <w:r>
              <w:t xml:space="preserve">(2) United Nations </w:t>
            </w:r>
          </w:p>
          <w:p w14:paraId="2F3A3E3F" w14:textId="6C98E3C3" w:rsidR="00435C5C" w:rsidRPr="005B36FB" w:rsidRDefault="00D251ED" w:rsidP="00D251ED">
            <w:pPr>
              <w:rPr>
                <w:rFonts w:ascii="Arial" w:hAnsi="Arial" w:cs="Arial"/>
                <w:sz w:val="22"/>
                <w:szCs w:val="22"/>
              </w:rPr>
            </w:pPr>
            <w:r>
              <w:rPr>
                <w:rFonts w:hint="eastAsia"/>
              </w:rPr>
              <w:t>(3) UN</w:t>
            </w:r>
            <w:r>
              <w:t xml:space="preserve"> specialized agencies</w:t>
            </w:r>
          </w:p>
        </w:tc>
      </w:tr>
      <w:tr w:rsidR="00435C5C" w:rsidRPr="005B36FB" w14:paraId="5544221E" w14:textId="77777777" w:rsidTr="005B36FB">
        <w:tc>
          <w:tcPr>
            <w:tcW w:w="1570" w:type="dxa"/>
            <w:shd w:val="clear" w:color="auto" w:fill="auto"/>
          </w:tcPr>
          <w:p w14:paraId="15823AFB" w14:textId="17BBB982" w:rsidR="00435C5C" w:rsidRPr="005B36FB" w:rsidRDefault="003B7972"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401D70AC" w14:textId="36253BDA" w:rsidR="00435C5C" w:rsidRPr="005B36FB" w:rsidRDefault="003C2EB0" w:rsidP="005B36FB">
            <w:pPr>
              <w:jc w:val="center"/>
              <w:rPr>
                <w:rFonts w:ascii="Arial" w:hAnsi="Arial" w:cs="Arial"/>
                <w:sz w:val="22"/>
                <w:szCs w:val="22"/>
              </w:rPr>
            </w:pPr>
            <w:r>
              <w:t>5</w:t>
            </w:r>
            <w:r>
              <w:t>．</w:t>
            </w:r>
            <w:r>
              <w:t>Problem-solving method = international cooperation/ collaboration(2)</w:t>
            </w:r>
          </w:p>
        </w:tc>
        <w:tc>
          <w:tcPr>
            <w:tcW w:w="5151" w:type="dxa"/>
            <w:shd w:val="clear" w:color="auto" w:fill="auto"/>
          </w:tcPr>
          <w:p w14:paraId="6EB77DAB" w14:textId="77777777" w:rsidR="00435C5C" w:rsidRDefault="003B7972" w:rsidP="003B7972">
            <w:pPr>
              <w:rPr>
                <w:rFonts w:cs="Arial"/>
                <w:szCs w:val="21"/>
              </w:rPr>
            </w:pPr>
            <w:r w:rsidRPr="003B7972">
              <w:rPr>
                <w:rFonts w:cs="Arial"/>
                <w:szCs w:val="21"/>
              </w:rPr>
              <w:t>Multilateral Agreement</w:t>
            </w:r>
          </w:p>
          <w:p w14:paraId="632C6941" w14:textId="77777777" w:rsidR="003B7972" w:rsidRPr="003B7972" w:rsidRDefault="003B7972" w:rsidP="003B7972">
            <w:pPr>
              <w:pStyle w:val="ab"/>
              <w:numPr>
                <w:ilvl w:val="0"/>
                <w:numId w:val="12"/>
              </w:numPr>
              <w:ind w:leftChars="0"/>
              <w:rPr>
                <w:rFonts w:cs="Arial"/>
                <w:szCs w:val="21"/>
              </w:rPr>
            </w:pPr>
            <w:r>
              <w:rPr>
                <w:rFonts w:ascii="Century" w:eastAsia="ＭＳ 明朝" w:hAnsi="Century" w:cs="Arial" w:hint="eastAsia"/>
                <w:szCs w:val="21"/>
              </w:rPr>
              <w:t>G7</w:t>
            </w:r>
            <w:r>
              <w:rPr>
                <w:rFonts w:ascii="Century" w:eastAsia="ＭＳ 明朝" w:hAnsi="Century" w:cs="Arial" w:hint="eastAsia"/>
                <w:szCs w:val="21"/>
              </w:rPr>
              <w:t>、</w:t>
            </w:r>
            <w:r>
              <w:rPr>
                <w:rFonts w:ascii="Century" w:eastAsia="ＭＳ 明朝" w:hAnsi="Century" w:cs="Arial" w:hint="eastAsia"/>
                <w:szCs w:val="21"/>
              </w:rPr>
              <w:t>G20</w:t>
            </w:r>
          </w:p>
          <w:p w14:paraId="0ACA332A" w14:textId="77777777" w:rsidR="003B7972" w:rsidRPr="003B7972" w:rsidRDefault="003B7972" w:rsidP="003B7972">
            <w:pPr>
              <w:pStyle w:val="ab"/>
              <w:numPr>
                <w:ilvl w:val="0"/>
                <w:numId w:val="12"/>
              </w:numPr>
              <w:ind w:leftChars="0"/>
              <w:rPr>
                <w:rFonts w:cs="Arial"/>
                <w:szCs w:val="21"/>
              </w:rPr>
            </w:pPr>
            <w:r>
              <w:rPr>
                <w:rFonts w:ascii="Century" w:eastAsia="ＭＳ 明朝" w:hAnsi="Century" w:cs="Arial" w:hint="eastAsia"/>
                <w:szCs w:val="21"/>
              </w:rPr>
              <w:t>RCEP</w:t>
            </w:r>
            <w:r>
              <w:rPr>
                <w:rFonts w:ascii="Century" w:eastAsia="ＭＳ 明朝" w:hAnsi="Century" w:cs="Arial" w:hint="eastAsia"/>
                <w:szCs w:val="21"/>
              </w:rPr>
              <w:t>、</w:t>
            </w:r>
            <w:r>
              <w:rPr>
                <w:rFonts w:ascii="Century" w:eastAsia="ＭＳ 明朝" w:hAnsi="Century" w:cs="Arial" w:hint="eastAsia"/>
                <w:szCs w:val="21"/>
              </w:rPr>
              <w:t>TPP</w:t>
            </w:r>
          </w:p>
          <w:p w14:paraId="447846E2" w14:textId="07579BC1" w:rsidR="003B7972" w:rsidRPr="003B7972" w:rsidRDefault="003B7972" w:rsidP="003B7972">
            <w:pPr>
              <w:pStyle w:val="ab"/>
              <w:numPr>
                <w:ilvl w:val="0"/>
                <w:numId w:val="12"/>
              </w:numPr>
              <w:ind w:leftChars="0"/>
              <w:rPr>
                <w:rFonts w:cs="Arial"/>
                <w:szCs w:val="21"/>
              </w:rPr>
            </w:pPr>
            <w:r>
              <w:rPr>
                <w:rFonts w:ascii="Century" w:eastAsia="ＭＳ 明朝" w:hAnsi="Century" w:cs="Arial" w:hint="eastAsia"/>
                <w:szCs w:val="21"/>
              </w:rPr>
              <w:t>OECD/DAC</w:t>
            </w:r>
          </w:p>
        </w:tc>
      </w:tr>
      <w:tr w:rsidR="00435C5C" w:rsidRPr="005B36FB" w14:paraId="24D057A3" w14:textId="77777777" w:rsidTr="005B36FB">
        <w:tc>
          <w:tcPr>
            <w:tcW w:w="1570" w:type="dxa"/>
            <w:shd w:val="clear" w:color="auto" w:fill="auto"/>
          </w:tcPr>
          <w:p w14:paraId="31DDC6D2" w14:textId="44697278" w:rsidR="00435C5C" w:rsidRPr="005B36FB" w:rsidRDefault="00D75FCD"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24212BAD" w14:textId="50DCA6CF" w:rsidR="00435C5C" w:rsidRPr="005B36FB" w:rsidRDefault="003C2EB0" w:rsidP="003C2EB0">
            <w:pPr>
              <w:rPr>
                <w:rFonts w:ascii="Arial" w:hAnsi="Arial" w:cs="Arial"/>
                <w:sz w:val="22"/>
                <w:szCs w:val="22"/>
              </w:rPr>
            </w:pPr>
            <w:r>
              <w:rPr>
                <w:rFonts w:hint="eastAsia"/>
              </w:rPr>
              <w:t>6</w:t>
            </w:r>
            <w:r>
              <w:rPr>
                <w:rFonts w:hint="eastAsia"/>
              </w:rPr>
              <w:t>．</w:t>
            </w:r>
            <w:r>
              <w:t>Problem-solving method = international cooperation/ collaboration(3)</w:t>
            </w:r>
          </w:p>
        </w:tc>
        <w:tc>
          <w:tcPr>
            <w:tcW w:w="5151" w:type="dxa"/>
            <w:shd w:val="clear" w:color="auto" w:fill="auto"/>
          </w:tcPr>
          <w:p w14:paraId="778A73D2" w14:textId="77777777" w:rsidR="00435C5C" w:rsidRDefault="003B7972" w:rsidP="003B7972">
            <w:pPr>
              <w:rPr>
                <w:rFonts w:cs="Arial"/>
                <w:szCs w:val="21"/>
              </w:rPr>
            </w:pPr>
            <w:r w:rsidRPr="003B7972">
              <w:rPr>
                <w:rFonts w:cs="Arial"/>
                <w:szCs w:val="21"/>
              </w:rPr>
              <w:t>Bilateral Agreements/Bilateral Agency</w:t>
            </w:r>
          </w:p>
          <w:p w14:paraId="1C59395E" w14:textId="22A0A742" w:rsidR="003B7972" w:rsidRPr="00D75FCD" w:rsidRDefault="00D75FCD" w:rsidP="00D75FCD">
            <w:pPr>
              <w:pStyle w:val="ab"/>
              <w:numPr>
                <w:ilvl w:val="0"/>
                <w:numId w:val="19"/>
              </w:numPr>
              <w:ind w:leftChars="0"/>
              <w:rPr>
                <w:rFonts w:cs="Arial"/>
                <w:szCs w:val="21"/>
              </w:rPr>
            </w:pPr>
            <w:r w:rsidRPr="00D75FCD">
              <w:rPr>
                <w:rFonts w:cs="Arial" w:hint="eastAsia"/>
                <w:szCs w:val="21"/>
              </w:rPr>
              <w:t>FTA/ETA(</w:t>
            </w:r>
            <w:r w:rsidR="00301A74">
              <w:rPr>
                <w:rFonts w:cs="Arial" w:hint="eastAsia"/>
                <w:szCs w:val="21"/>
              </w:rPr>
              <w:t>Japan has these with about 15countries</w:t>
            </w:r>
            <w:r w:rsidRPr="00D75FCD">
              <w:rPr>
                <w:rFonts w:cs="Arial" w:hint="eastAsia"/>
                <w:szCs w:val="21"/>
              </w:rPr>
              <w:t>)</w:t>
            </w:r>
          </w:p>
          <w:p w14:paraId="279546F8" w14:textId="083D4C32" w:rsidR="00D75FCD" w:rsidRPr="00D75FCD" w:rsidRDefault="00D75FCD" w:rsidP="00D75FCD">
            <w:pPr>
              <w:pStyle w:val="ab"/>
              <w:numPr>
                <w:ilvl w:val="0"/>
                <w:numId w:val="19"/>
              </w:numPr>
              <w:ind w:leftChars="0"/>
              <w:rPr>
                <w:rFonts w:cs="Arial"/>
                <w:szCs w:val="21"/>
              </w:rPr>
            </w:pPr>
            <w:r>
              <w:rPr>
                <w:rFonts w:cs="Arial" w:hint="eastAsia"/>
                <w:szCs w:val="21"/>
              </w:rPr>
              <w:t>JICA, JETRO, JBIC, etc</w:t>
            </w:r>
            <w:r w:rsidR="00301A74">
              <w:rPr>
                <w:rFonts w:cs="Arial" w:hint="eastAsia"/>
                <w:szCs w:val="21"/>
              </w:rPr>
              <w:t>.</w:t>
            </w:r>
            <w:r>
              <w:rPr>
                <w:rFonts w:cs="Arial" w:hint="eastAsia"/>
                <w:szCs w:val="21"/>
              </w:rPr>
              <w:t xml:space="preserve"> </w:t>
            </w:r>
          </w:p>
        </w:tc>
      </w:tr>
      <w:tr w:rsidR="00435C5C" w:rsidRPr="005B36FB" w14:paraId="1331314E" w14:textId="77777777" w:rsidTr="005B36FB">
        <w:tc>
          <w:tcPr>
            <w:tcW w:w="1570" w:type="dxa"/>
            <w:shd w:val="clear" w:color="auto" w:fill="auto"/>
          </w:tcPr>
          <w:p w14:paraId="67BEBCE3" w14:textId="7F7C384F" w:rsidR="00435C5C" w:rsidRPr="005B36FB" w:rsidRDefault="003B7972"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B6144E8" w14:textId="0EE05216" w:rsidR="00435C5C" w:rsidRPr="005B36FB" w:rsidRDefault="003C2EB0" w:rsidP="005B36FB">
            <w:pPr>
              <w:jc w:val="center"/>
              <w:rPr>
                <w:rFonts w:ascii="Arial" w:hAnsi="Arial" w:cs="Arial"/>
                <w:sz w:val="22"/>
                <w:szCs w:val="22"/>
              </w:rPr>
            </w:pPr>
            <w:r>
              <w:t>7</w:t>
            </w:r>
            <w:r>
              <w:t>．</w:t>
            </w:r>
            <w:r>
              <w:t>Problem-solving method = international cooperation/ collaboration(4)</w:t>
            </w:r>
          </w:p>
        </w:tc>
        <w:tc>
          <w:tcPr>
            <w:tcW w:w="5151" w:type="dxa"/>
            <w:shd w:val="clear" w:color="auto" w:fill="auto"/>
          </w:tcPr>
          <w:p w14:paraId="78EE2960" w14:textId="77777777" w:rsidR="00435C5C" w:rsidRDefault="003B7972" w:rsidP="003B7972">
            <w:pPr>
              <w:rPr>
                <w:rFonts w:cs="Arial"/>
                <w:szCs w:val="21"/>
              </w:rPr>
            </w:pPr>
            <w:r w:rsidRPr="003B7972">
              <w:rPr>
                <w:rFonts w:cs="Arial"/>
                <w:szCs w:val="21"/>
              </w:rPr>
              <w:t>International Financial Institutions</w:t>
            </w:r>
          </w:p>
          <w:p w14:paraId="0DF9218D" w14:textId="2988DB11" w:rsidR="003B7972" w:rsidRPr="003B7972" w:rsidRDefault="003B7972" w:rsidP="003B7972">
            <w:pPr>
              <w:pStyle w:val="ab"/>
              <w:numPr>
                <w:ilvl w:val="0"/>
                <w:numId w:val="13"/>
              </w:numPr>
              <w:ind w:leftChars="0"/>
              <w:rPr>
                <w:rFonts w:cs="Arial"/>
                <w:szCs w:val="21"/>
              </w:rPr>
            </w:pPr>
            <w:r w:rsidRPr="003B7972">
              <w:rPr>
                <w:rFonts w:cs="Arial" w:hint="eastAsia"/>
                <w:szCs w:val="21"/>
              </w:rPr>
              <w:t>World Bank Group</w:t>
            </w:r>
          </w:p>
          <w:p w14:paraId="7D9D3618" w14:textId="24D702AE" w:rsidR="003B7972" w:rsidRPr="003B7972" w:rsidRDefault="003B7972" w:rsidP="003B7972">
            <w:pPr>
              <w:pStyle w:val="ab"/>
              <w:numPr>
                <w:ilvl w:val="0"/>
                <w:numId w:val="13"/>
              </w:numPr>
              <w:ind w:leftChars="0"/>
              <w:rPr>
                <w:rFonts w:cs="Arial"/>
                <w:szCs w:val="21"/>
              </w:rPr>
            </w:pPr>
            <w:r>
              <w:rPr>
                <w:rFonts w:cs="Arial" w:hint="eastAsia"/>
                <w:szCs w:val="21"/>
              </w:rPr>
              <w:t>IMF</w:t>
            </w:r>
          </w:p>
        </w:tc>
      </w:tr>
      <w:tr w:rsidR="00435C5C" w:rsidRPr="005B36FB" w14:paraId="1AFC00B3" w14:textId="77777777" w:rsidTr="005B36FB">
        <w:tc>
          <w:tcPr>
            <w:tcW w:w="1570" w:type="dxa"/>
            <w:shd w:val="clear" w:color="auto" w:fill="auto"/>
          </w:tcPr>
          <w:p w14:paraId="613D371B"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0477E260"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2D32322A" w14:textId="79BB3997" w:rsidR="00435C5C" w:rsidRDefault="003C2EB0" w:rsidP="003C2EB0">
            <w:pPr>
              <w:pStyle w:val="ab"/>
              <w:numPr>
                <w:ilvl w:val="0"/>
                <w:numId w:val="13"/>
              </w:numPr>
              <w:ind w:leftChars="0"/>
              <w:rPr>
                <w:rFonts w:cs="Arial"/>
                <w:szCs w:val="21"/>
              </w:rPr>
            </w:pPr>
            <w:r w:rsidRPr="003C2EB0">
              <w:rPr>
                <w:rFonts w:cs="Arial"/>
                <w:szCs w:val="21"/>
              </w:rPr>
              <w:t>Reginal</w:t>
            </w:r>
            <w:r w:rsidR="003B7972" w:rsidRPr="003C2EB0">
              <w:rPr>
                <w:rFonts w:cs="Arial"/>
                <w:szCs w:val="21"/>
              </w:rPr>
              <w:t xml:space="preserve"> Development Banks</w:t>
            </w:r>
          </w:p>
          <w:p w14:paraId="09119C71" w14:textId="7FC183D0" w:rsidR="003C2EB0" w:rsidRPr="003C2EB0" w:rsidRDefault="003C2EB0" w:rsidP="003C2EB0">
            <w:pPr>
              <w:pStyle w:val="ab"/>
              <w:ind w:leftChars="0" w:left="360"/>
              <w:rPr>
                <w:rFonts w:cs="Arial"/>
                <w:szCs w:val="21"/>
              </w:rPr>
            </w:pPr>
            <w:r>
              <w:rPr>
                <w:rFonts w:cs="Arial" w:hint="eastAsia"/>
                <w:szCs w:val="21"/>
              </w:rPr>
              <w:t>ADB,</w:t>
            </w:r>
            <w:r>
              <w:rPr>
                <w:rFonts w:cs="Arial" w:hint="eastAsia"/>
                <w:szCs w:val="21"/>
              </w:rPr>
              <w:t xml:space="preserve">　</w:t>
            </w:r>
            <w:r>
              <w:rPr>
                <w:rFonts w:cs="Arial" w:hint="eastAsia"/>
                <w:szCs w:val="21"/>
              </w:rPr>
              <w:t>IDB,</w:t>
            </w:r>
            <w:r>
              <w:rPr>
                <w:rFonts w:cs="Arial" w:hint="eastAsia"/>
                <w:szCs w:val="21"/>
              </w:rPr>
              <w:t xml:space="preserve">　</w:t>
            </w:r>
            <w:proofErr w:type="spellStart"/>
            <w:r>
              <w:rPr>
                <w:rFonts w:cs="Arial" w:hint="eastAsia"/>
                <w:szCs w:val="21"/>
              </w:rPr>
              <w:t>AfDB</w:t>
            </w:r>
            <w:proofErr w:type="spellEnd"/>
            <w:r>
              <w:rPr>
                <w:rFonts w:cs="Arial" w:hint="eastAsia"/>
                <w:szCs w:val="21"/>
              </w:rPr>
              <w:t>,</w:t>
            </w:r>
            <w:r>
              <w:rPr>
                <w:rFonts w:cs="Arial" w:hint="eastAsia"/>
                <w:szCs w:val="21"/>
              </w:rPr>
              <w:t xml:space="preserve">　</w:t>
            </w:r>
            <w:r>
              <w:rPr>
                <w:rFonts w:cs="Arial" w:hint="eastAsia"/>
                <w:szCs w:val="21"/>
              </w:rPr>
              <w:t>EBRD</w:t>
            </w:r>
          </w:p>
          <w:p w14:paraId="06342F02" w14:textId="494C2419" w:rsidR="003C2EB0" w:rsidRPr="003C2EB0" w:rsidRDefault="003C2EB0" w:rsidP="003C2EB0">
            <w:pPr>
              <w:pStyle w:val="ab"/>
              <w:numPr>
                <w:ilvl w:val="0"/>
                <w:numId w:val="13"/>
              </w:numPr>
              <w:ind w:leftChars="0"/>
              <w:rPr>
                <w:rFonts w:cs="Arial"/>
                <w:szCs w:val="21"/>
              </w:rPr>
            </w:pPr>
            <w:r>
              <w:rPr>
                <w:rFonts w:cs="Arial" w:hint="eastAsia"/>
                <w:szCs w:val="21"/>
              </w:rPr>
              <w:t>BRIC</w:t>
            </w:r>
            <w:r>
              <w:rPr>
                <w:rFonts w:cs="Arial" w:hint="eastAsia"/>
                <w:szCs w:val="21"/>
              </w:rPr>
              <w:t>ｓ</w:t>
            </w:r>
            <w:r>
              <w:rPr>
                <w:rFonts w:cs="Arial" w:hint="eastAsia"/>
                <w:szCs w:val="21"/>
              </w:rPr>
              <w:t>Bank</w:t>
            </w:r>
            <w:r>
              <w:rPr>
                <w:rFonts w:cs="Arial" w:hint="eastAsia"/>
                <w:szCs w:val="21"/>
              </w:rPr>
              <w:t>、</w:t>
            </w:r>
            <w:r>
              <w:rPr>
                <w:rFonts w:cs="Arial" w:hint="eastAsia"/>
                <w:szCs w:val="21"/>
              </w:rPr>
              <w:t>AIIB</w:t>
            </w:r>
          </w:p>
        </w:tc>
      </w:tr>
      <w:tr w:rsidR="00435C5C" w:rsidRPr="005B36FB" w14:paraId="0F2A1C03" w14:textId="77777777" w:rsidTr="005B36FB">
        <w:tc>
          <w:tcPr>
            <w:tcW w:w="1570" w:type="dxa"/>
            <w:shd w:val="clear" w:color="auto" w:fill="auto"/>
          </w:tcPr>
          <w:p w14:paraId="50B38381"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1C8D9B6" w14:textId="7E6F9EB5" w:rsidR="00435C5C" w:rsidRPr="005B36FB" w:rsidRDefault="003C2EB0" w:rsidP="005B36FB">
            <w:pPr>
              <w:jc w:val="center"/>
              <w:rPr>
                <w:rFonts w:ascii="Arial" w:hAnsi="Arial" w:cs="Arial"/>
                <w:sz w:val="22"/>
                <w:szCs w:val="22"/>
              </w:rPr>
            </w:pPr>
            <w:r>
              <w:t>8</w:t>
            </w:r>
            <w:r>
              <w:t>．</w:t>
            </w:r>
            <w:r>
              <w:t>Problem-solving method = international cooperation/ collaboration(5)</w:t>
            </w:r>
          </w:p>
        </w:tc>
        <w:tc>
          <w:tcPr>
            <w:tcW w:w="5151" w:type="dxa"/>
            <w:shd w:val="clear" w:color="auto" w:fill="auto"/>
          </w:tcPr>
          <w:p w14:paraId="340714D7" w14:textId="77777777" w:rsidR="00435C5C" w:rsidRPr="004373DF" w:rsidRDefault="003C2EB0" w:rsidP="003C2EB0">
            <w:pPr>
              <w:rPr>
                <w:rFonts w:cs="Arial"/>
                <w:szCs w:val="21"/>
              </w:rPr>
            </w:pPr>
            <w:r w:rsidRPr="004373DF">
              <w:rPr>
                <w:rFonts w:cs="Arial"/>
                <w:szCs w:val="21"/>
              </w:rPr>
              <w:t>Private Sector Joined in this collaboration</w:t>
            </w:r>
          </w:p>
          <w:p w14:paraId="1FEE5833" w14:textId="15BA7266" w:rsidR="003C2EB0" w:rsidRPr="004373DF" w:rsidRDefault="004373DF" w:rsidP="004373DF">
            <w:pPr>
              <w:pStyle w:val="ab"/>
              <w:numPr>
                <w:ilvl w:val="0"/>
                <w:numId w:val="14"/>
              </w:numPr>
              <w:ind w:leftChars="0"/>
              <w:rPr>
                <w:rFonts w:ascii="Century" w:hAnsi="Century" w:cs="Arial"/>
                <w:szCs w:val="21"/>
              </w:rPr>
            </w:pPr>
            <w:r w:rsidRPr="004373DF">
              <w:rPr>
                <w:rFonts w:ascii="Century" w:hAnsi="Century" w:cs="Arial"/>
                <w:szCs w:val="21"/>
              </w:rPr>
              <w:t>PPP</w:t>
            </w:r>
          </w:p>
          <w:p w14:paraId="0FF7D699" w14:textId="77777777" w:rsidR="004373DF" w:rsidRPr="004373DF" w:rsidRDefault="004373DF" w:rsidP="004373DF">
            <w:pPr>
              <w:pStyle w:val="ab"/>
              <w:numPr>
                <w:ilvl w:val="0"/>
                <w:numId w:val="14"/>
              </w:numPr>
              <w:ind w:leftChars="0"/>
              <w:rPr>
                <w:rFonts w:ascii="Century" w:hAnsi="Century" w:cs="Arial"/>
                <w:szCs w:val="21"/>
              </w:rPr>
            </w:pPr>
            <w:r w:rsidRPr="004373DF">
              <w:rPr>
                <w:rFonts w:ascii="Century" w:hAnsi="Century" w:cs="Arial"/>
                <w:szCs w:val="21"/>
              </w:rPr>
              <w:t>GAFA</w:t>
            </w:r>
          </w:p>
          <w:p w14:paraId="1ACB763F" w14:textId="7C5BF98A" w:rsidR="004373DF" w:rsidRPr="004373DF" w:rsidRDefault="00234DB6" w:rsidP="004373DF">
            <w:pPr>
              <w:pStyle w:val="ab"/>
              <w:numPr>
                <w:ilvl w:val="0"/>
                <w:numId w:val="14"/>
              </w:numPr>
              <w:ind w:leftChars="0"/>
              <w:rPr>
                <w:rFonts w:ascii="Century" w:hAnsi="Century" w:cs="Arial"/>
                <w:szCs w:val="21"/>
              </w:rPr>
            </w:pPr>
            <w:r>
              <w:rPr>
                <w:rFonts w:ascii="Century" w:hAnsi="Century" w:cs="Arial"/>
                <w:szCs w:val="21"/>
              </w:rPr>
              <w:t>Da</w:t>
            </w:r>
            <w:r>
              <w:rPr>
                <w:rFonts w:ascii="Century" w:hAnsi="Century" w:cs="Arial" w:hint="eastAsia"/>
                <w:szCs w:val="21"/>
              </w:rPr>
              <w:t>v</w:t>
            </w:r>
            <w:r w:rsidR="004373DF" w:rsidRPr="004373DF">
              <w:rPr>
                <w:rFonts w:ascii="Century" w:hAnsi="Century" w:cs="Arial"/>
                <w:szCs w:val="21"/>
              </w:rPr>
              <w:t xml:space="preserve">os </w:t>
            </w:r>
            <w:r>
              <w:rPr>
                <w:rFonts w:ascii="Century" w:hAnsi="Century" w:cs="Arial" w:hint="eastAsia"/>
                <w:szCs w:val="21"/>
              </w:rPr>
              <w:t>Conference</w:t>
            </w:r>
          </w:p>
          <w:p w14:paraId="6154D988" w14:textId="784DB88B" w:rsidR="004373DF" w:rsidRPr="004373DF" w:rsidRDefault="004373DF" w:rsidP="004373DF">
            <w:pPr>
              <w:pStyle w:val="ab"/>
              <w:numPr>
                <w:ilvl w:val="0"/>
                <w:numId w:val="14"/>
              </w:numPr>
              <w:ind w:leftChars="0"/>
              <w:rPr>
                <w:rFonts w:ascii="Arial" w:hAnsi="Arial" w:cs="Arial"/>
                <w:szCs w:val="21"/>
              </w:rPr>
            </w:pPr>
            <w:r w:rsidRPr="004373DF">
              <w:rPr>
                <w:rFonts w:ascii="Century" w:hAnsi="Century" w:cs="Arial"/>
                <w:szCs w:val="21"/>
              </w:rPr>
              <w:t>ESG/SDG</w:t>
            </w:r>
            <w:r w:rsidRPr="004373DF">
              <w:rPr>
                <w:rFonts w:ascii="Century" w:hAnsi="Century" w:cs="Arial"/>
                <w:szCs w:val="21"/>
              </w:rPr>
              <w:t>ｓ</w:t>
            </w:r>
          </w:p>
        </w:tc>
      </w:tr>
      <w:tr w:rsidR="00435C5C" w:rsidRPr="005B36FB" w14:paraId="0E390011" w14:textId="77777777" w:rsidTr="005B36FB">
        <w:tc>
          <w:tcPr>
            <w:tcW w:w="1570" w:type="dxa"/>
            <w:shd w:val="clear" w:color="auto" w:fill="auto"/>
          </w:tcPr>
          <w:p w14:paraId="5D815E41"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4709C22C" w14:textId="1B1DF09A" w:rsidR="00435C5C" w:rsidRPr="005B36FB" w:rsidRDefault="004373DF" w:rsidP="00D75FCD">
            <w:pPr>
              <w:jc w:val="left"/>
              <w:rPr>
                <w:rFonts w:ascii="Arial" w:hAnsi="Arial" w:cs="Arial"/>
                <w:sz w:val="22"/>
                <w:szCs w:val="22"/>
              </w:rPr>
            </w:pPr>
            <w:r w:rsidRPr="00D251ED">
              <w:rPr>
                <w:rFonts w:cs="Arial"/>
                <w:szCs w:val="21"/>
              </w:rPr>
              <w:t>Group</w:t>
            </w:r>
            <w:r w:rsidR="00D75FCD">
              <w:rPr>
                <w:rFonts w:cs="Arial" w:hint="eastAsia"/>
                <w:szCs w:val="21"/>
              </w:rPr>
              <w:t xml:space="preserve"> </w:t>
            </w:r>
            <w:r w:rsidRPr="00D251ED">
              <w:rPr>
                <w:rFonts w:cs="Arial"/>
                <w:szCs w:val="21"/>
              </w:rPr>
              <w:t>Presentation</w:t>
            </w:r>
            <w:r>
              <w:rPr>
                <w:rFonts w:cs="Arial" w:hint="eastAsia"/>
                <w:szCs w:val="21"/>
              </w:rPr>
              <w:t xml:space="preserve">, </w:t>
            </w:r>
            <w:r>
              <w:rPr>
                <w:rFonts w:cs="Arial"/>
                <w:szCs w:val="21"/>
              </w:rPr>
              <w:t>Submission of final report</w:t>
            </w:r>
          </w:p>
        </w:tc>
        <w:tc>
          <w:tcPr>
            <w:tcW w:w="5151" w:type="dxa"/>
            <w:shd w:val="clear" w:color="auto" w:fill="auto"/>
          </w:tcPr>
          <w:p w14:paraId="5C6AF4AA" w14:textId="273AEA30" w:rsidR="00435C5C" w:rsidRPr="005B36FB" w:rsidRDefault="00301A74" w:rsidP="00301A74">
            <w:pPr>
              <w:rPr>
                <w:rFonts w:ascii="Arial" w:hAnsi="Arial" w:cs="Arial"/>
                <w:sz w:val="22"/>
                <w:szCs w:val="22"/>
              </w:rPr>
            </w:pPr>
            <w:r w:rsidRPr="00301A74">
              <w:rPr>
                <w:rFonts w:cs="Arial"/>
                <w:szCs w:val="21"/>
              </w:rPr>
              <w:t>Details including tittle will be informed in the class</w:t>
            </w:r>
          </w:p>
        </w:tc>
      </w:tr>
      <w:tr w:rsidR="00435C5C" w:rsidRPr="005B36FB" w14:paraId="2D141262" w14:textId="77777777" w:rsidTr="005B36FB">
        <w:tc>
          <w:tcPr>
            <w:tcW w:w="1570" w:type="dxa"/>
            <w:shd w:val="clear" w:color="auto" w:fill="auto"/>
          </w:tcPr>
          <w:p w14:paraId="3BC44BA4"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7496A6A5" w14:textId="0C966270" w:rsidR="00435C5C" w:rsidRPr="004373DF" w:rsidRDefault="004373DF" w:rsidP="00D75FCD">
            <w:pPr>
              <w:rPr>
                <w:rFonts w:cs="Arial"/>
                <w:szCs w:val="21"/>
              </w:rPr>
            </w:pPr>
            <w:r w:rsidRPr="004373DF">
              <w:rPr>
                <w:rFonts w:cs="Arial"/>
                <w:szCs w:val="21"/>
              </w:rPr>
              <w:t>Review</w:t>
            </w:r>
          </w:p>
        </w:tc>
        <w:tc>
          <w:tcPr>
            <w:tcW w:w="5151" w:type="dxa"/>
            <w:shd w:val="clear" w:color="auto" w:fill="auto"/>
          </w:tcPr>
          <w:p w14:paraId="52840080" w14:textId="77777777" w:rsidR="00435C5C" w:rsidRPr="005B36FB" w:rsidRDefault="00435C5C" w:rsidP="005B36FB">
            <w:pPr>
              <w:jc w:val="center"/>
              <w:rPr>
                <w:rFonts w:ascii="Arial" w:hAnsi="Arial" w:cs="Arial"/>
                <w:sz w:val="22"/>
                <w:szCs w:val="22"/>
              </w:rPr>
            </w:pPr>
          </w:p>
        </w:tc>
      </w:tr>
      <w:tr w:rsidR="005B36FB" w:rsidRPr="005B36FB" w14:paraId="1FC8D624" w14:textId="77777777" w:rsidTr="00817329">
        <w:tc>
          <w:tcPr>
            <w:tcW w:w="9736" w:type="dxa"/>
            <w:gridSpan w:val="3"/>
            <w:shd w:val="clear" w:color="auto" w:fill="auto"/>
          </w:tcPr>
          <w:p w14:paraId="78708923" w14:textId="77777777" w:rsidR="005B36FB" w:rsidRDefault="005B36FB" w:rsidP="005B36FB">
            <w:pPr>
              <w:rPr>
                <w:rFonts w:ascii="Arial" w:hAnsi="Arial" w:cs="Arial"/>
                <w:sz w:val="22"/>
                <w:szCs w:val="22"/>
              </w:rPr>
            </w:pPr>
          </w:p>
          <w:p w14:paraId="1049F7B5" w14:textId="77777777" w:rsidR="00435C5C" w:rsidRDefault="00435C5C" w:rsidP="005B36FB">
            <w:pPr>
              <w:rPr>
                <w:rFonts w:ascii="Arial" w:hAnsi="Arial" w:cs="Arial"/>
                <w:sz w:val="22"/>
                <w:szCs w:val="22"/>
              </w:rPr>
            </w:pPr>
          </w:p>
          <w:p w14:paraId="2345E098" w14:textId="77777777" w:rsidR="009840BC" w:rsidRDefault="009840BC" w:rsidP="005B36FB">
            <w:pPr>
              <w:rPr>
                <w:rFonts w:ascii="Arial" w:hAnsi="Arial" w:cs="Arial"/>
                <w:sz w:val="22"/>
                <w:szCs w:val="22"/>
              </w:rPr>
            </w:pPr>
          </w:p>
          <w:p w14:paraId="00B09521" w14:textId="77777777" w:rsidR="00435C5C" w:rsidRDefault="00435C5C" w:rsidP="005B36FB">
            <w:pPr>
              <w:rPr>
                <w:rFonts w:ascii="Arial" w:hAnsi="Arial" w:cs="Arial"/>
                <w:sz w:val="22"/>
                <w:szCs w:val="22"/>
              </w:rPr>
            </w:pPr>
          </w:p>
          <w:p w14:paraId="1155B336" w14:textId="77777777" w:rsidR="00156A10" w:rsidRPr="005B36FB" w:rsidRDefault="00156A10" w:rsidP="005B36FB">
            <w:pPr>
              <w:rPr>
                <w:rFonts w:ascii="Arial" w:hAnsi="Arial" w:cs="Arial"/>
                <w:sz w:val="22"/>
                <w:szCs w:val="22"/>
              </w:rPr>
            </w:pPr>
          </w:p>
        </w:tc>
      </w:tr>
      <w:tr w:rsidR="005B36FB" w:rsidRPr="005B36FB" w14:paraId="0A18CBF7" w14:textId="77777777" w:rsidTr="00817329">
        <w:tc>
          <w:tcPr>
            <w:tcW w:w="9736" w:type="dxa"/>
            <w:gridSpan w:val="3"/>
            <w:shd w:val="clear" w:color="auto" w:fill="auto"/>
          </w:tcPr>
          <w:p w14:paraId="76CBF8E8"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210B32A9" w14:textId="77777777" w:rsidTr="00817329">
        <w:tc>
          <w:tcPr>
            <w:tcW w:w="9736" w:type="dxa"/>
            <w:gridSpan w:val="3"/>
            <w:shd w:val="clear" w:color="auto" w:fill="auto"/>
          </w:tcPr>
          <w:p w14:paraId="7D6E3D4F" w14:textId="412E3983" w:rsidR="003E344C" w:rsidRDefault="003640B7" w:rsidP="00204EF6">
            <w:pPr>
              <w:rPr>
                <w:rFonts w:hint="eastAsia"/>
              </w:rPr>
            </w:pPr>
            <w:r>
              <w:rPr>
                <w:rFonts w:hint="eastAsia"/>
              </w:rPr>
              <w:t xml:space="preserve">In the class, we will work on the lecture note which I prepare and deliver to students on the day or </w:t>
            </w:r>
            <w:r>
              <w:rPr>
                <w:rFonts w:hint="eastAsia"/>
              </w:rPr>
              <w:lastRenderedPageBreak/>
              <w:t>before, to</w:t>
            </w:r>
            <w:r w:rsidR="003E344C">
              <w:rPr>
                <w:rFonts w:hint="eastAsia"/>
              </w:rPr>
              <w:t>gether with relevant materials of which two important reading materials are as follows:</w:t>
            </w:r>
          </w:p>
          <w:p w14:paraId="25613C1F" w14:textId="6E18BB35" w:rsidR="003E344C" w:rsidRDefault="003E344C" w:rsidP="003E344C">
            <w:pPr>
              <w:pStyle w:val="ab"/>
              <w:numPr>
                <w:ilvl w:val="0"/>
                <w:numId w:val="21"/>
              </w:numPr>
              <w:ind w:leftChars="0"/>
              <w:rPr>
                <w:rFonts w:hint="eastAsia"/>
              </w:rPr>
            </w:pPr>
            <w:r>
              <w:rPr>
                <w:rFonts w:hint="eastAsia"/>
              </w:rPr>
              <w:t>President Biden</w:t>
            </w:r>
            <w:r>
              <w:t>’</w:t>
            </w:r>
            <w:r>
              <w:rPr>
                <w:rFonts w:hint="eastAsia"/>
              </w:rPr>
              <w:t>s inauguration speech on January 22,</w:t>
            </w:r>
            <w:r w:rsidR="00BC0646">
              <w:rPr>
                <w:rFonts w:hint="eastAsia"/>
              </w:rPr>
              <w:t xml:space="preserve"> </w:t>
            </w:r>
            <w:r>
              <w:rPr>
                <w:rFonts w:hint="eastAsia"/>
              </w:rPr>
              <w:t>2021</w:t>
            </w:r>
            <w:r w:rsidR="00BC0646">
              <w:rPr>
                <w:rFonts w:hint="eastAsia"/>
              </w:rPr>
              <w:t>(To be distributed)</w:t>
            </w:r>
          </w:p>
          <w:p w14:paraId="264BDD01" w14:textId="0876F6DC" w:rsidR="003E344C" w:rsidRDefault="00BC0646" w:rsidP="003E344C">
            <w:pPr>
              <w:pStyle w:val="ab"/>
              <w:numPr>
                <w:ilvl w:val="0"/>
                <w:numId w:val="21"/>
              </w:numPr>
              <w:ind w:leftChars="0"/>
              <w:rPr>
                <w:rFonts w:hint="eastAsia"/>
              </w:rPr>
            </w:pPr>
            <w:r>
              <w:t>“</w:t>
            </w:r>
            <w:r>
              <w:rPr>
                <w:rFonts w:hint="eastAsia"/>
              </w:rPr>
              <w:t>Dreaming With BRICs: The Path to 2050</w:t>
            </w:r>
            <w:r>
              <w:t>”</w:t>
            </w:r>
            <w:r>
              <w:rPr>
                <w:rFonts w:hint="eastAsia"/>
              </w:rPr>
              <w:t xml:space="preserve"> Global Economics Paper No:99 (To be distributed)</w:t>
            </w:r>
          </w:p>
          <w:p w14:paraId="718E0A62" w14:textId="0932FBB6" w:rsidR="00204EF6" w:rsidRDefault="00F915CE" w:rsidP="00204EF6">
            <w:r>
              <w:rPr>
                <w:rFonts w:hint="eastAsia"/>
              </w:rPr>
              <w:t>The b</w:t>
            </w:r>
            <w:r w:rsidR="003640B7">
              <w:rPr>
                <w:rFonts w:hint="eastAsia"/>
              </w:rPr>
              <w:t xml:space="preserve">ooks listed below are </w:t>
            </w:r>
            <w:r>
              <w:rPr>
                <w:rFonts w:hint="eastAsia"/>
              </w:rPr>
              <w:t xml:space="preserve">well </w:t>
            </w:r>
            <w:r>
              <w:t>reputed</w:t>
            </w:r>
            <w:r>
              <w:rPr>
                <w:rFonts w:hint="eastAsia"/>
              </w:rPr>
              <w:t xml:space="preserve"> and would </w:t>
            </w:r>
            <w:r w:rsidR="003E344C">
              <w:t>be good</w:t>
            </w:r>
            <w:r>
              <w:rPr>
                <w:rFonts w:hint="eastAsia"/>
              </w:rPr>
              <w:t xml:space="preserve"> </w:t>
            </w:r>
            <w:r w:rsidR="003640B7">
              <w:rPr>
                <w:rFonts w:hint="eastAsia"/>
              </w:rPr>
              <w:t>for your reference</w:t>
            </w:r>
            <w:r>
              <w:rPr>
                <w:rFonts w:hint="eastAsia"/>
              </w:rPr>
              <w:t>, if you are interested.</w:t>
            </w:r>
          </w:p>
          <w:p w14:paraId="482BBAF3" w14:textId="77777777" w:rsidR="00CA24F9" w:rsidRDefault="00CA24F9" w:rsidP="00CA24F9">
            <w:pPr>
              <w:pStyle w:val="ab"/>
              <w:numPr>
                <w:ilvl w:val="0"/>
                <w:numId w:val="15"/>
              </w:numPr>
              <w:ind w:leftChars="0"/>
            </w:pPr>
            <w:r>
              <w:rPr>
                <w:rFonts w:hint="eastAsia"/>
              </w:rPr>
              <w:t>Rostow, W.W. (1960)</w:t>
            </w:r>
            <w:r>
              <w:t>“</w:t>
            </w:r>
            <w:r>
              <w:rPr>
                <w:rFonts w:hint="eastAsia"/>
              </w:rPr>
              <w:t>The stages of economic growth</w:t>
            </w:r>
            <w:r>
              <w:t>”</w:t>
            </w:r>
            <w:r>
              <w:rPr>
                <w:rFonts w:hint="eastAsia"/>
              </w:rPr>
              <w:t xml:space="preserve"> (Cambridge, Cambridge University Press)(</w:t>
            </w:r>
            <w:r>
              <w:rPr>
                <w:rFonts w:hint="eastAsia"/>
              </w:rPr>
              <w:t>訳書、木村健康他訳</w:t>
            </w:r>
            <w:r>
              <w:rPr>
                <w:rFonts w:hint="eastAsia"/>
              </w:rPr>
              <w:t>(1961)</w:t>
            </w:r>
            <w:r>
              <w:rPr>
                <w:rFonts w:hint="eastAsia"/>
              </w:rPr>
              <w:t>「経済成長の諸段階」ダイアモンド社</w:t>
            </w:r>
            <w:r>
              <w:rPr>
                <w:rFonts w:hint="eastAsia"/>
              </w:rPr>
              <w:t>)</w:t>
            </w:r>
          </w:p>
          <w:p w14:paraId="0656DBD2" w14:textId="5BD8430D" w:rsidR="00CA24F9" w:rsidRDefault="00CA24F9" w:rsidP="00CA24F9">
            <w:pPr>
              <w:pStyle w:val="ab"/>
              <w:numPr>
                <w:ilvl w:val="0"/>
                <w:numId w:val="15"/>
              </w:numPr>
              <w:ind w:leftChars="0"/>
            </w:pPr>
            <w:r>
              <w:rPr>
                <w:rFonts w:hint="eastAsia"/>
              </w:rPr>
              <w:t>Sachs,</w:t>
            </w:r>
            <w:r w:rsidRPr="00494514">
              <w:rPr>
                <w:rFonts w:hint="eastAsia"/>
              </w:rPr>
              <w:t xml:space="preserve"> </w:t>
            </w:r>
            <w:r>
              <w:rPr>
                <w:rFonts w:hint="eastAsia"/>
              </w:rPr>
              <w:t xml:space="preserve">Jeffrey, (2004) </w:t>
            </w:r>
            <w:r>
              <w:t>“</w:t>
            </w:r>
            <w:r>
              <w:rPr>
                <w:rFonts w:hint="eastAsia"/>
              </w:rPr>
              <w:t>The end of poverty</w:t>
            </w:r>
            <w:r>
              <w:t>”</w:t>
            </w:r>
            <w:r>
              <w:rPr>
                <w:rFonts w:hint="eastAsia"/>
              </w:rPr>
              <w:t xml:space="preserve"> How we can make it happen in our life time, (</w:t>
            </w:r>
            <w:r>
              <w:rPr>
                <w:rFonts w:hint="eastAsia"/>
              </w:rPr>
              <w:t>訳書、鈴木主税・野中邦子訳</w:t>
            </w:r>
            <w:r>
              <w:rPr>
                <w:rFonts w:hint="eastAsia"/>
              </w:rPr>
              <w:t>(2006)</w:t>
            </w:r>
            <w:r>
              <w:rPr>
                <w:rFonts w:hint="eastAsia"/>
              </w:rPr>
              <w:t xml:space="preserve">　「貧困の終焉」早川書房</w:t>
            </w:r>
            <w:r>
              <w:rPr>
                <w:rFonts w:hint="eastAsia"/>
              </w:rPr>
              <w:t>)</w:t>
            </w:r>
          </w:p>
          <w:p w14:paraId="4D3BCA93" w14:textId="28DE2230" w:rsidR="00CA24F9" w:rsidRDefault="00BC0646" w:rsidP="00CA24F9">
            <w:pPr>
              <w:pStyle w:val="ab"/>
              <w:numPr>
                <w:ilvl w:val="0"/>
                <w:numId w:val="15"/>
              </w:numPr>
              <w:ind w:leftChars="0"/>
            </w:pPr>
            <w:r>
              <w:rPr>
                <w:rFonts w:hint="eastAsia"/>
              </w:rPr>
              <w:t>Allen, Robert c. (</w:t>
            </w:r>
            <w:r w:rsidR="00CF0741">
              <w:rPr>
                <w:rFonts w:hint="eastAsia"/>
              </w:rPr>
              <w:t>2011</w:t>
            </w:r>
            <w:r>
              <w:rPr>
                <w:rFonts w:hint="eastAsia"/>
              </w:rPr>
              <w:t xml:space="preserve">) </w:t>
            </w:r>
            <w:r>
              <w:t>“</w:t>
            </w:r>
            <w:r>
              <w:rPr>
                <w:rFonts w:hint="eastAsia"/>
              </w:rPr>
              <w:t>Global Economic History: A Very Short Introduction</w:t>
            </w:r>
            <w:r>
              <w:t>”</w:t>
            </w:r>
            <w:r>
              <w:rPr>
                <w:rFonts w:hint="eastAsia"/>
              </w:rPr>
              <w:t xml:space="preserve"> (Oxford University Press), (</w:t>
            </w:r>
            <w:r w:rsidR="00CF0741">
              <w:rPr>
                <w:rFonts w:hint="eastAsia"/>
              </w:rPr>
              <w:t>訳書、「なぜ豊かな国と貧しい国が生まれたのか」</w:t>
            </w:r>
            <w:r w:rsidR="00CF0741">
              <w:rPr>
                <w:rFonts w:hint="eastAsia"/>
              </w:rPr>
              <w:t>NTT</w:t>
            </w:r>
            <w:r w:rsidR="00CF0741">
              <w:rPr>
                <w:rFonts w:hint="eastAsia"/>
              </w:rPr>
              <w:t>出版</w:t>
            </w:r>
            <w:r w:rsidR="00CF0741">
              <w:rPr>
                <w:rFonts w:hint="eastAsia"/>
              </w:rPr>
              <w:t>(2012))</w:t>
            </w:r>
          </w:p>
          <w:p w14:paraId="74557F58" w14:textId="2733B2FC" w:rsidR="00B11BBC" w:rsidRPr="00CF0741" w:rsidRDefault="00CA24F9" w:rsidP="00CA24F9">
            <w:pPr>
              <w:pStyle w:val="ab"/>
              <w:numPr>
                <w:ilvl w:val="0"/>
                <w:numId w:val="15"/>
              </w:numPr>
              <w:ind w:leftChars="0"/>
              <w:rPr>
                <w:rFonts w:ascii="Arial" w:hAnsi="Arial" w:cs="Arial" w:hint="eastAsia"/>
                <w:sz w:val="22"/>
              </w:rPr>
            </w:pPr>
            <w:r>
              <w:t>宮崎勇、田谷禎三、</w:t>
            </w:r>
            <w:r>
              <w:t>(2020)</w:t>
            </w:r>
            <w:r>
              <w:t>「世界経済図説第</w:t>
            </w:r>
            <w:r>
              <w:t>4</w:t>
            </w:r>
            <w:r>
              <w:t>版」</w:t>
            </w:r>
            <w:r>
              <w:t>(</w:t>
            </w:r>
            <w:r>
              <w:t>岩波新書</w:t>
            </w:r>
            <w:r>
              <w:rPr>
                <w:rFonts w:hint="eastAsia"/>
              </w:rPr>
              <w:t>)</w:t>
            </w:r>
          </w:p>
          <w:p w14:paraId="30D9FC7B" w14:textId="45F1CE3F" w:rsidR="00CF0741" w:rsidRPr="00CF0741" w:rsidRDefault="00CF0741" w:rsidP="00CF0741">
            <w:pPr>
              <w:pStyle w:val="ab"/>
              <w:numPr>
                <w:ilvl w:val="0"/>
                <w:numId w:val="15"/>
              </w:numPr>
              <w:ind w:leftChars="0"/>
              <w:rPr>
                <w:rFonts w:ascii="Arial" w:hAnsi="Arial" w:cs="Arial"/>
                <w:sz w:val="22"/>
              </w:rPr>
            </w:pPr>
            <w:r>
              <w:rPr>
                <w:rFonts w:hint="eastAsia"/>
              </w:rPr>
              <w:t>蟹江憲史（</w:t>
            </w:r>
            <w:r>
              <w:rPr>
                <w:rFonts w:hint="eastAsia"/>
              </w:rPr>
              <w:t>2020</w:t>
            </w:r>
            <w:r>
              <w:rPr>
                <w:rFonts w:hint="eastAsia"/>
              </w:rPr>
              <w:t>）「</w:t>
            </w:r>
            <w:r>
              <w:rPr>
                <w:rFonts w:hint="eastAsia"/>
              </w:rPr>
              <w:t>SDG</w:t>
            </w:r>
            <w:r>
              <w:rPr>
                <w:rFonts w:hint="eastAsia"/>
              </w:rPr>
              <w:t>ｓ（持続可能な開発目標）」（中公新書）</w:t>
            </w:r>
          </w:p>
          <w:p w14:paraId="7E6FC5FB" w14:textId="77777777" w:rsidR="005B36FB" w:rsidRPr="005B36FB" w:rsidRDefault="005B36FB" w:rsidP="00435C5C">
            <w:pPr>
              <w:rPr>
                <w:rFonts w:ascii="Arial" w:hAnsi="Arial" w:cs="Arial"/>
                <w:sz w:val="22"/>
                <w:szCs w:val="22"/>
              </w:rPr>
            </w:pPr>
          </w:p>
        </w:tc>
      </w:tr>
      <w:tr w:rsidR="005B36FB" w:rsidRPr="005B36FB" w14:paraId="2165A360" w14:textId="77777777" w:rsidTr="00817329">
        <w:tc>
          <w:tcPr>
            <w:tcW w:w="9736" w:type="dxa"/>
            <w:gridSpan w:val="3"/>
            <w:shd w:val="clear" w:color="auto" w:fill="auto"/>
          </w:tcPr>
          <w:p w14:paraId="45A33644"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Policies (Attendance, etc.)</w:t>
            </w:r>
          </w:p>
        </w:tc>
      </w:tr>
      <w:tr w:rsidR="005B36FB" w:rsidRPr="005B36FB" w14:paraId="201D1DE6" w14:textId="77777777" w:rsidTr="00817329">
        <w:tc>
          <w:tcPr>
            <w:tcW w:w="9736" w:type="dxa"/>
            <w:gridSpan w:val="3"/>
            <w:shd w:val="clear" w:color="auto" w:fill="auto"/>
          </w:tcPr>
          <w:p w14:paraId="26746D08" w14:textId="34E96C78" w:rsidR="00435C5C" w:rsidRDefault="00CA24F9" w:rsidP="00234DB6">
            <w:r w:rsidRPr="00E60CB2">
              <w:t>In this course, emphasis is placed on dialogue</w:t>
            </w:r>
            <w:r w:rsidR="00301A74">
              <w:rPr>
                <w:rFonts w:hint="eastAsia"/>
              </w:rPr>
              <w:t>s</w:t>
            </w:r>
            <w:r w:rsidR="00C14CAB">
              <w:rPr>
                <w:rFonts w:hint="eastAsia"/>
              </w:rPr>
              <w:t xml:space="preserve"> in the class</w:t>
            </w:r>
            <w:r w:rsidRPr="00E60CB2">
              <w:t xml:space="preserve">. Dialogues take place not only between teachers and students, but also </w:t>
            </w:r>
            <w:r w:rsidR="00301A74">
              <w:rPr>
                <w:rFonts w:hint="eastAsia"/>
              </w:rPr>
              <w:t>among</w:t>
            </w:r>
            <w:r w:rsidRPr="00E60CB2">
              <w:t xml:space="preserve"> students and even </w:t>
            </w:r>
            <w:r w:rsidR="00301A74">
              <w:rPr>
                <w:rFonts w:hint="eastAsia"/>
              </w:rPr>
              <w:t>among</w:t>
            </w:r>
            <w:r w:rsidRPr="00E60CB2">
              <w:t xml:space="preserve"> groups. Therefore, all attendance is a prerequisite. In advance of the lesson, </w:t>
            </w:r>
            <w:r w:rsidR="00301A74">
              <w:rPr>
                <w:rFonts w:hint="eastAsia"/>
              </w:rPr>
              <w:t>I</w:t>
            </w:r>
            <w:r w:rsidRPr="00E60CB2">
              <w:t xml:space="preserve"> will distribute the </w:t>
            </w:r>
            <w:r w:rsidR="003640B7">
              <w:rPr>
                <w:rFonts w:hint="eastAsia"/>
              </w:rPr>
              <w:t>lecture note</w:t>
            </w:r>
            <w:r w:rsidRPr="00E60CB2">
              <w:t xml:space="preserve"> of the next lesson content</w:t>
            </w:r>
            <w:r w:rsidR="00C14CAB">
              <w:rPr>
                <w:rFonts w:hint="eastAsia"/>
              </w:rPr>
              <w:t xml:space="preserve"> together with relevant materials</w:t>
            </w:r>
            <w:r w:rsidRPr="00E60CB2">
              <w:t xml:space="preserve">, so it is expected that </w:t>
            </w:r>
            <w:r>
              <w:rPr>
                <w:rFonts w:hint="eastAsia"/>
              </w:rPr>
              <w:t>you</w:t>
            </w:r>
            <w:r w:rsidRPr="00E60CB2">
              <w:t xml:space="preserve"> will </w:t>
            </w:r>
            <w:r>
              <w:rPr>
                <w:rFonts w:hint="eastAsia"/>
              </w:rPr>
              <w:t>read them</w:t>
            </w:r>
            <w:r w:rsidRPr="00E60CB2">
              <w:t>.</w:t>
            </w:r>
          </w:p>
          <w:p w14:paraId="2F5662E8" w14:textId="3F5AE71D" w:rsidR="009840BC" w:rsidRPr="005B36FB" w:rsidRDefault="009840BC" w:rsidP="00234DB6">
            <w:pPr>
              <w:rPr>
                <w:rFonts w:ascii="Arial" w:hAnsi="Arial" w:cs="Arial"/>
                <w:sz w:val="22"/>
                <w:szCs w:val="22"/>
              </w:rPr>
            </w:pPr>
          </w:p>
        </w:tc>
      </w:tr>
      <w:tr w:rsidR="005B36FB" w:rsidRPr="005B36FB" w14:paraId="5510BA7B" w14:textId="77777777" w:rsidTr="00817329">
        <w:tc>
          <w:tcPr>
            <w:tcW w:w="9736" w:type="dxa"/>
            <w:gridSpan w:val="3"/>
            <w:shd w:val="clear" w:color="auto" w:fill="auto"/>
          </w:tcPr>
          <w:p w14:paraId="1810BC33"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14:paraId="15E23487" w14:textId="77777777" w:rsidTr="00817329">
        <w:tc>
          <w:tcPr>
            <w:tcW w:w="9736" w:type="dxa"/>
            <w:gridSpan w:val="3"/>
            <w:shd w:val="clear" w:color="auto" w:fill="auto"/>
          </w:tcPr>
          <w:p w14:paraId="44942693" w14:textId="77777777" w:rsidR="00CA24F9" w:rsidRDefault="00CA24F9" w:rsidP="00CA24F9">
            <w:pPr>
              <w:pStyle w:val="ab"/>
              <w:numPr>
                <w:ilvl w:val="0"/>
                <w:numId w:val="16"/>
              </w:numPr>
              <w:ind w:leftChars="0"/>
            </w:pPr>
            <w:r>
              <w:t xml:space="preserve">Attendance and </w:t>
            </w:r>
            <w:r>
              <w:rPr>
                <w:rFonts w:hint="eastAsia"/>
              </w:rPr>
              <w:t xml:space="preserve">participation in the class are extremely </w:t>
            </w:r>
            <w:r>
              <w:t>important</w:t>
            </w:r>
            <w:r>
              <w:rPr>
                <w:rFonts w:hint="eastAsia"/>
              </w:rPr>
              <w:t>.</w:t>
            </w:r>
          </w:p>
          <w:p w14:paraId="0298A907" w14:textId="0A52E01D" w:rsidR="00CA24F9" w:rsidRDefault="00CA24F9" w:rsidP="00CA24F9">
            <w:pPr>
              <w:pStyle w:val="ab"/>
              <w:numPr>
                <w:ilvl w:val="0"/>
                <w:numId w:val="16"/>
              </w:numPr>
              <w:ind w:leftChars="0"/>
            </w:pPr>
            <w:r>
              <w:rPr>
                <w:rFonts w:hint="eastAsia"/>
              </w:rPr>
              <w:t>The class will be hold once every two weeks for</w:t>
            </w:r>
            <w:r w:rsidR="001E6818">
              <w:rPr>
                <w:rFonts w:hint="eastAsia"/>
              </w:rPr>
              <w:t xml:space="preserve"> three hours continuously with some</w:t>
            </w:r>
            <w:r>
              <w:rPr>
                <w:rFonts w:hint="eastAsia"/>
              </w:rPr>
              <w:t xml:space="preserve"> breaks, therefore students are expected to spend enough time preparing for next class</w:t>
            </w:r>
            <w:r w:rsidR="001E6818">
              <w:rPr>
                <w:rFonts w:hint="eastAsia"/>
              </w:rPr>
              <w:t>, after</w:t>
            </w:r>
            <w:r>
              <w:rPr>
                <w:rFonts w:hint="eastAsia"/>
              </w:rPr>
              <w:t xml:space="preserve"> reviewing </w:t>
            </w:r>
            <w:r w:rsidR="001E6818">
              <w:rPr>
                <w:rFonts w:hint="eastAsia"/>
              </w:rPr>
              <w:t xml:space="preserve">what you have learned today </w:t>
            </w:r>
            <w:r>
              <w:rPr>
                <w:rFonts w:hint="eastAsia"/>
              </w:rPr>
              <w:t xml:space="preserve">and doing </w:t>
            </w:r>
            <w:r>
              <w:t>home works</w:t>
            </w:r>
            <w:r>
              <w:rPr>
                <w:rFonts w:hint="eastAsia"/>
              </w:rPr>
              <w:t>.</w:t>
            </w:r>
          </w:p>
          <w:p w14:paraId="7DCEE53C" w14:textId="6EE844C5" w:rsidR="005B36FB" w:rsidRPr="00CA24F9" w:rsidRDefault="00CA24F9" w:rsidP="00CA24F9">
            <w:pPr>
              <w:pStyle w:val="ab"/>
              <w:numPr>
                <w:ilvl w:val="0"/>
                <w:numId w:val="16"/>
              </w:numPr>
              <w:ind w:leftChars="0"/>
              <w:rPr>
                <w:rFonts w:ascii="Arial" w:hAnsi="Arial" w:cs="Arial"/>
                <w:bCs/>
                <w:sz w:val="22"/>
              </w:rPr>
            </w:pPr>
            <w:r>
              <w:rPr>
                <w:rFonts w:hint="eastAsia"/>
              </w:rPr>
              <w:t xml:space="preserve">The students would have to study </w:t>
            </w:r>
            <w:r>
              <w:t>resume</w:t>
            </w:r>
            <w:r>
              <w:rPr>
                <w:rFonts w:hint="eastAsia"/>
              </w:rPr>
              <w:t>/reference materials of the next class which are distributed before the class.</w:t>
            </w:r>
          </w:p>
          <w:p w14:paraId="053D25DD" w14:textId="77777777" w:rsidR="001B5801" w:rsidRPr="005B36FB" w:rsidRDefault="001B5801" w:rsidP="005B36FB">
            <w:pPr>
              <w:rPr>
                <w:rFonts w:ascii="Arial" w:hAnsi="Arial" w:cs="Arial"/>
                <w:sz w:val="22"/>
                <w:szCs w:val="22"/>
              </w:rPr>
            </w:pPr>
          </w:p>
        </w:tc>
      </w:tr>
      <w:tr w:rsidR="005B36FB" w:rsidRPr="005B36FB" w14:paraId="55FF57C1" w14:textId="77777777" w:rsidTr="00817329">
        <w:tc>
          <w:tcPr>
            <w:tcW w:w="9736" w:type="dxa"/>
            <w:gridSpan w:val="3"/>
            <w:shd w:val="clear" w:color="auto" w:fill="auto"/>
          </w:tcPr>
          <w:p w14:paraId="2205DD16"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5EF77D16" w14:textId="77777777" w:rsidTr="00817329">
        <w:tc>
          <w:tcPr>
            <w:tcW w:w="9736" w:type="dxa"/>
            <w:gridSpan w:val="3"/>
            <w:shd w:val="clear" w:color="auto" w:fill="auto"/>
          </w:tcPr>
          <w:p w14:paraId="4945D2FB" w14:textId="77777777" w:rsidR="00CA24F9" w:rsidRPr="00E02325" w:rsidRDefault="00CA24F9" w:rsidP="00CA24F9">
            <w:pPr>
              <w:rPr>
                <w:b/>
              </w:rPr>
            </w:pPr>
            <w:r w:rsidRPr="00E02325">
              <w:rPr>
                <w:rFonts w:hint="eastAsia"/>
                <w:b/>
              </w:rPr>
              <w:t>Grades are determined by:</w:t>
            </w:r>
          </w:p>
          <w:p w14:paraId="16BBC7D8" w14:textId="77777777" w:rsidR="00CA24F9" w:rsidRDefault="00CA24F9" w:rsidP="00CA24F9">
            <w:pPr>
              <w:pStyle w:val="ab"/>
              <w:numPr>
                <w:ilvl w:val="0"/>
                <w:numId w:val="17"/>
              </w:numPr>
              <w:ind w:leftChars="0"/>
            </w:pPr>
            <w:r>
              <w:rPr>
                <w:rFonts w:hint="eastAsia"/>
              </w:rPr>
              <w:t xml:space="preserve">Class </w:t>
            </w:r>
            <w:r>
              <w:t>attendance/</w:t>
            </w:r>
            <w:r>
              <w:rPr>
                <w:rFonts w:hint="eastAsia"/>
              </w:rPr>
              <w:t>Dialog participation</w:t>
            </w:r>
            <w:r>
              <w:t>: 20</w:t>
            </w:r>
            <w:r>
              <w:rPr>
                <w:rFonts w:hint="eastAsia"/>
              </w:rPr>
              <w:t>%</w:t>
            </w:r>
          </w:p>
          <w:p w14:paraId="3CEE6915" w14:textId="77777777" w:rsidR="00CA24F9" w:rsidRDefault="00CA24F9" w:rsidP="00CA24F9">
            <w:pPr>
              <w:pStyle w:val="ab"/>
              <w:numPr>
                <w:ilvl w:val="0"/>
                <w:numId w:val="17"/>
              </w:numPr>
              <w:ind w:leftChars="0"/>
            </w:pPr>
            <w:r>
              <w:t>Home works</w:t>
            </w:r>
            <w:r>
              <w:rPr>
                <w:rFonts w:hint="eastAsia"/>
              </w:rPr>
              <w:t>: 20%</w:t>
            </w:r>
          </w:p>
          <w:p w14:paraId="21422CA3" w14:textId="77777777" w:rsidR="00CA24F9" w:rsidRDefault="00CA24F9" w:rsidP="00CA24F9">
            <w:pPr>
              <w:pStyle w:val="ab"/>
              <w:numPr>
                <w:ilvl w:val="0"/>
                <w:numId w:val="17"/>
              </w:numPr>
              <w:ind w:leftChars="0"/>
            </w:pPr>
            <w:r>
              <w:rPr>
                <w:rFonts w:hint="eastAsia"/>
              </w:rPr>
              <w:t xml:space="preserve">Group </w:t>
            </w:r>
            <w:r>
              <w:t>presentation (</w:t>
            </w:r>
            <w:r>
              <w:rPr>
                <w:rFonts w:hint="eastAsia"/>
              </w:rPr>
              <w:t>2 times): 15% x 2=30%</w:t>
            </w:r>
          </w:p>
          <w:p w14:paraId="02B7332C" w14:textId="77777777" w:rsidR="00CA24F9" w:rsidRDefault="00CA24F9" w:rsidP="00CA24F9">
            <w:pPr>
              <w:pStyle w:val="ab"/>
              <w:numPr>
                <w:ilvl w:val="0"/>
                <w:numId w:val="17"/>
              </w:numPr>
              <w:ind w:leftChars="0"/>
            </w:pPr>
            <w:r>
              <w:rPr>
                <w:rFonts w:hint="eastAsia"/>
              </w:rPr>
              <w:t xml:space="preserve">Mid-Term </w:t>
            </w:r>
            <w:r>
              <w:t>Exam:</w:t>
            </w:r>
            <w:r>
              <w:rPr>
                <w:rFonts w:hint="eastAsia"/>
              </w:rPr>
              <w:t xml:space="preserve"> 15%</w:t>
            </w:r>
          </w:p>
          <w:p w14:paraId="4932DD2D" w14:textId="77777777" w:rsidR="00CA24F9" w:rsidRDefault="00CA24F9" w:rsidP="00CA24F9">
            <w:pPr>
              <w:pStyle w:val="ab"/>
              <w:numPr>
                <w:ilvl w:val="0"/>
                <w:numId w:val="17"/>
              </w:numPr>
              <w:ind w:leftChars="0"/>
            </w:pPr>
            <w:r>
              <w:rPr>
                <w:rFonts w:hint="eastAsia"/>
              </w:rPr>
              <w:t xml:space="preserve">Final </w:t>
            </w:r>
            <w:r>
              <w:t>Exam:</w:t>
            </w:r>
            <w:r>
              <w:rPr>
                <w:rFonts w:hint="eastAsia"/>
              </w:rPr>
              <w:t xml:space="preserve"> 15%</w:t>
            </w:r>
          </w:p>
          <w:p w14:paraId="3F5BD80C" w14:textId="77777777" w:rsidR="00CA24F9" w:rsidRDefault="00CA24F9" w:rsidP="00CA24F9"/>
          <w:p w14:paraId="417C26E4" w14:textId="77777777" w:rsidR="00CA24F9" w:rsidRPr="00E02325" w:rsidRDefault="00CA24F9" w:rsidP="00CA24F9">
            <w:pPr>
              <w:rPr>
                <w:b/>
              </w:rPr>
            </w:pPr>
            <w:r w:rsidRPr="00E02325">
              <w:rPr>
                <w:rFonts w:hint="eastAsia"/>
                <w:b/>
              </w:rPr>
              <w:t>The grading system at MIC is as follows:</w:t>
            </w:r>
          </w:p>
          <w:p w14:paraId="52ECCD32" w14:textId="77777777" w:rsidR="00CA24F9" w:rsidRDefault="00CA24F9" w:rsidP="00CA24F9">
            <w:pPr>
              <w:pStyle w:val="ab"/>
              <w:numPr>
                <w:ilvl w:val="0"/>
                <w:numId w:val="18"/>
              </w:numPr>
              <w:ind w:leftChars="0"/>
            </w:pPr>
            <w:r>
              <w:t xml:space="preserve">A (Excellent) 90-100% </w:t>
            </w:r>
          </w:p>
          <w:p w14:paraId="6188E53B" w14:textId="77777777" w:rsidR="00CA24F9" w:rsidRDefault="00CA24F9" w:rsidP="00CA24F9">
            <w:pPr>
              <w:pStyle w:val="ab"/>
              <w:numPr>
                <w:ilvl w:val="0"/>
                <w:numId w:val="18"/>
              </w:numPr>
              <w:ind w:leftChars="0"/>
            </w:pPr>
            <w:r>
              <w:t xml:space="preserve">B (Above average) 80-89% </w:t>
            </w:r>
          </w:p>
          <w:p w14:paraId="5BCF021E" w14:textId="77777777" w:rsidR="00CA24F9" w:rsidRDefault="00CA24F9" w:rsidP="00CA24F9">
            <w:pPr>
              <w:pStyle w:val="ab"/>
              <w:numPr>
                <w:ilvl w:val="0"/>
                <w:numId w:val="18"/>
              </w:numPr>
              <w:ind w:leftChars="0"/>
            </w:pPr>
            <w:r>
              <w:lastRenderedPageBreak/>
              <w:t xml:space="preserve">C (Average) 70-79% </w:t>
            </w:r>
          </w:p>
          <w:p w14:paraId="2F911224" w14:textId="77777777" w:rsidR="00CA24F9" w:rsidRDefault="00CA24F9" w:rsidP="00CA24F9">
            <w:pPr>
              <w:pStyle w:val="ab"/>
              <w:numPr>
                <w:ilvl w:val="0"/>
                <w:numId w:val="18"/>
              </w:numPr>
              <w:ind w:leftChars="0"/>
            </w:pPr>
            <w:r>
              <w:t xml:space="preserve">D (Below average) 60-69% </w:t>
            </w:r>
          </w:p>
          <w:p w14:paraId="6B71AF5D" w14:textId="77777777" w:rsidR="00CA24F9" w:rsidRDefault="00CA24F9" w:rsidP="00CA24F9">
            <w:pPr>
              <w:pStyle w:val="ab"/>
              <w:numPr>
                <w:ilvl w:val="0"/>
                <w:numId w:val="18"/>
              </w:numPr>
              <w:ind w:leftChars="0"/>
            </w:pPr>
            <w:r>
              <w:t>F (Fail) 59% or less Diploma Policy Standards Satisfied by Course</w:t>
            </w:r>
          </w:p>
          <w:p w14:paraId="5F125FF1" w14:textId="77777777" w:rsidR="00435C5C" w:rsidRPr="005B36FB" w:rsidRDefault="00435C5C" w:rsidP="00435C5C">
            <w:pPr>
              <w:rPr>
                <w:rFonts w:ascii="Arial" w:hAnsi="Arial" w:cs="Arial"/>
                <w:sz w:val="22"/>
                <w:szCs w:val="22"/>
              </w:rPr>
            </w:pPr>
          </w:p>
        </w:tc>
      </w:tr>
      <w:tr w:rsidR="001B5801" w:rsidRPr="005B36FB" w14:paraId="62025D74" w14:textId="77777777" w:rsidTr="00817329">
        <w:tc>
          <w:tcPr>
            <w:tcW w:w="9736" w:type="dxa"/>
            <w:gridSpan w:val="3"/>
            <w:shd w:val="clear" w:color="auto" w:fill="auto"/>
          </w:tcPr>
          <w:p w14:paraId="57869B58" w14:textId="77777777" w:rsidR="001B5801" w:rsidRDefault="001B5801" w:rsidP="00435C5C">
            <w:pPr>
              <w:rPr>
                <w:rFonts w:ascii="Arial" w:hAnsi="Arial" w:cs="Arial"/>
                <w:sz w:val="22"/>
                <w:szCs w:val="22"/>
              </w:rPr>
            </w:pPr>
            <w:r w:rsidRPr="001B5801">
              <w:rPr>
                <w:rFonts w:ascii="Arial" w:hAnsi="Arial" w:cs="Arial"/>
                <w:sz w:val="22"/>
                <w:szCs w:val="22"/>
              </w:rPr>
              <w:lastRenderedPageBreak/>
              <w:t>Methods of Feedback:</w:t>
            </w:r>
          </w:p>
        </w:tc>
      </w:tr>
      <w:tr w:rsidR="001B5801" w:rsidRPr="005B36FB" w14:paraId="473664D7" w14:textId="77777777" w:rsidTr="00817329">
        <w:tc>
          <w:tcPr>
            <w:tcW w:w="9736" w:type="dxa"/>
            <w:gridSpan w:val="3"/>
            <w:shd w:val="clear" w:color="auto" w:fill="auto"/>
          </w:tcPr>
          <w:p w14:paraId="0FC806DB" w14:textId="77777777" w:rsidR="001B5801" w:rsidRDefault="001B5801" w:rsidP="00435C5C">
            <w:pPr>
              <w:rPr>
                <w:rFonts w:ascii="Arial" w:hAnsi="Arial" w:cs="Arial"/>
                <w:sz w:val="22"/>
                <w:szCs w:val="22"/>
              </w:rPr>
            </w:pPr>
          </w:p>
          <w:p w14:paraId="1A4E4193" w14:textId="77777777" w:rsidR="001B5801" w:rsidRDefault="001B5801" w:rsidP="00435C5C">
            <w:pPr>
              <w:rPr>
                <w:rFonts w:ascii="Arial" w:hAnsi="Arial" w:cs="Arial"/>
                <w:sz w:val="22"/>
                <w:szCs w:val="22"/>
              </w:rPr>
            </w:pPr>
          </w:p>
        </w:tc>
      </w:tr>
      <w:tr w:rsidR="001B5801" w:rsidRPr="005B36FB" w14:paraId="59D5389E" w14:textId="77777777" w:rsidTr="00817329">
        <w:tc>
          <w:tcPr>
            <w:tcW w:w="9736" w:type="dxa"/>
            <w:gridSpan w:val="3"/>
            <w:shd w:val="clear" w:color="auto" w:fill="auto"/>
          </w:tcPr>
          <w:p w14:paraId="0CC76E0A"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687347F0" w14:textId="77777777" w:rsidTr="00817329">
        <w:tc>
          <w:tcPr>
            <w:tcW w:w="9736" w:type="dxa"/>
            <w:gridSpan w:val="3"/>
            <w:shd w:val="clear" w:color="auto" w:fill="auto"/>
          </w:tcPr>
          <w:p w14:paraId="462DBFA3" w14:textId="4316B40B" w:rsidR="00E660F9" w:rsidRDefault="00E660F9" w:rsidP="00E660F9">
            <w:r>
              <w:t xml:space="preserve">Work completed in this course helps students achieve the following Diploma Policy objective(s): </w:t>
            </w:r>
          </w:p>
          <w:p w14:paraId="641DBC69" w14:textId="77777777" w:rsidR="00E660F9" w:rsidRDefault="00E660F9" w:rsidP="00E660F9">
            <w:r>
              <w:t>1. Advanced thinking skills (comparison, analysis, synthesis, and evaluation) based on critical thinking (critical and analytic thought)</w:t>
            </w:r>
            <w:r>
              <w:rPr>
                <w:rFonts w:hint="eastAsia"/>
              </w:rPr>
              <w:t xml:space="preserve">. </w:t>
            </w:r>
            <w:r>
              <w:t xml:space="preserve"> </w:t>
            </w:r>
          </w:p>
          <w:p w14:paraId="63D1ED12" w14:textId="77777777" w:rsidR="00E660F9" w:rsidRDefault="00E660F9" w:rsidP="00E660F9">
            <w:r>
              <w:t>2. The ability to understand and accept different cultures developed through acquisition of a broad knowledge and comparison of the cultures of Japan and other nations</w:t>
            </w:r>
            <w:r>
              <w:rPr>
                <w:rFonts w:hint="eastAsia"/>
              </w:rPr>
              <w:t xml:space="preserve">. </w:t>
            </w:r>
            <w:r>
              <w:t xml:space="preserve"> </w:t>
            </w:r>
          </w:p>
          <w:p w14:paraId="0780BF15" w14:textId="77777777" w:rsidR="00E660F9" w:rsidRDefault="00E660F9" w:rsidP="00E660F9">
            <w:r>
              <w:t>3. The ability to identify and solve problems</w:t>
            </w:r>
            <w:r>
              <w:rPr>
                <w:rFonts w:hint="eastAsia"/>
              </w:rPr>
              <w:t xml:space="preserve">.   </w:t>
            </w:r>
          </w:p>
          <w:p w14:paraId="712F3F8C" w14:textId="77777777" w:rsidR="00E660F9" w:rsidRDefault="00E660F9" w:rsidP="00E660F9">
            <w:r>
              <w:t>4. Advanced communicative proficiency in both Japanese and English</w:t>
            </w:r>
            <w:r>
              <w:rPr>
                <w:rFonts w:hint="eastAsia"/>
              </w:rPr>
              <w:t xml:space="preserve">. </w:t>
            </w:r>
            <w:r>
              <w:t xml:space="preserve"> </w:t>
            </w:r>
          </w:p>
          <w:p w14:paraId="205F1F3A" w14:textId="3CA5E388" w:rsidR="001B5801" w:rsidRDefault="00E660F9" w:rsidP="00E660F9">
            <w:pPr>
              <w:rPr>
                <w:rFonts w:ascii="Arial" w:hAnsi="Arial" w:cs="Arial"/>
                <w:sz w:val="22"/>
                <w:szCs w:val="22"/>
              </w:rPr>
            </w:pPr>
            <w:r>
              <w:t>5. Proficiency in the use of information technology</w:t>
            </w:r>
          </w:p>
          <w:p w14:paraId="7C3DC31E" w14:textId="77777777" w:rsidR="001B5801" w:rsidRDefault="001B5801" w:rsidP="00435C5C">
            <w:pPr>
              <w:rPr>
                <w:rFonts w:ascii="Arial" w:hAnsi="Arial" w:cs="Arial"/>
                <w:sz w:val="22"/>
                <w:szCs w:val="22"/>
              </w:rPr>
            </w:pPr>
          </w:p>
        </w:tc>
      </w:tr>
      <w:tr w:rsidR="001A4385" w:rsidRPr="005B36FB" w14:paraId="21ABBCC2" w14:textId="77777777" w:rsidTr="00817329">
        <w:tc>
          <w:tcPr>
            <w:tcW w:w="9736" w:type="dxa"/>
            <w:gridSpan w:val="3"/>
            <w:shd w:val="clear" w:color="auto" w:fill="auto"/>
          </w:tcPr>
          <w:p w14:paraId="5A163994" w14:textId="72F181FD" w:rsidR="001A4385" w:rsidRPr="00234DB6" w:rsidRDefault="00234DB6" w:rsidP="001A4385">
            <w:pPr>
              <w:rPr>
                <w:rFonts w:ascii="Arial" w:eastAsia="Arial Unicode MS" w:hAnsi="Arial" w:cs="Arial"/>
                <w:sz w:val="22"/>
                <w:szCs w:val="22"/>
              </w:rPr>
            </w:pPr>
            <w:r w:rsidRPr="00234DB6">
              <w:rPr>
                <w:rFonts w:ascii="Arial" w:eastAsia="Arial Unicode MS" w:hAnsi="Arial" w:cs="Arial"/>
                <w:sz w:val="22"/>
                <w:szCs w:val="22"/>
              </w:rPr>
              <w:t>Relationship with SDGs</w:t>
            </w:r>
          </w:p>
        </w:tc>
      </w:tr>
      <w:tr w:rsidR="001A4385" w:rsidRPr="005B36FB" w14:paraId="6132C520" w14:textId="77777777" w:rsidTr="00817329">
        <w:tc>
          <w:tcPr>
            <w:tcW w:w="9736" w:type="dxa"/>
            <w:gridSpan w:val="3"/>
            <w:shd w:val="clear" w:color="auto" w:fill="auto"/>
          </w:tcPr>
          <w:p w14:paraId="1D76654D" w14:textId="2DE811E7" w:rsidR="001A4385" w:rsidRPr="005B36FB" w:rsidRDefault="00234DB6" w:rsidP="00234DB6">
            <w:pPr>
              <w:rPr>
                <w:rFonts w:ascii="Arial" w:hAnsi="Arial" w:cs="Arial"/>
                <w:sz w:val="22"/>
                <w:szCs w:val="22"/>
              </w:rPr>
            </w:pPr>
            <w:r>
              <w:t>In</w:t>
            </w:r>
            <w:r>
              <w:rPr>
                <w:rFonts w:hint="eastAsia"/>
              </w:rPr>
              <w:t xml:space="preserve"> </w:t>
            </w:r>
            <w:r>
              <w:t>this</w:t>
            </w:r>
            <w:r>
              <w:rPr>
                <w:rFonts w:hint="eastAsia"/>
              </w:rPr>
              <w:t xml:space="preserve"> c</w:t>
            </w:r>
            <w:r>
              <w:t>our</w:t>
            </w:r>
            <w:r>
              <w:rPr>
                <w:rFonts w:hint="eastAsia"/>
              </w:rPr>
              <w:t>s</w:t>
            </w:r>
            <w:r>
              <w:t>e</w:t>
            </w:r>
            <w:r>
              <w:rPr>
                <w:rFonts w:hint="eastAsia"/>
              </w:rPr>
              <w:t>,</w:t>
            </w:r>
            <w:r w:rsidRPr="0040215A">
              <w:t xml:space="preserve"> </w:t>
            </w:r>
            <w:r>
              <w:rPr>
                <w:rFonts w:hint="eastAsia"/>
              </w:rPr>
              <w:t xml:space="preserve">we will learn </w:t>
            </w:r>
            <w:r w:rsidRPr="0040215A">
              <w:t>the problem</w:t>
            </w:r>
            <w:r>
              <w:t>s facing the world and consider</w:t>
            </w:r>
            <w:r w:rsidRPr="0040215A">
              <w:t xml:space="preserve"> how to solve them from a political and economic point of view. On the other hand, the SDGs have set 17 goals that countries around the world should work together to resolve by 2030 in order for the world to sustain itself. </w:t>
            </w:r>
          </w:p>
          <w:p w14:paraId="514F1057" w14:textId="4F331DA0" w:rsidR="001A4385" w:rsidRPr="005B36FB" w:rsidRDefault="005D1D6A" w:rsidP="005B36FB">
            <w:pPr>
              <w:rPr>
                <w:rFonts w:ascii="Arial" w:hAnsi="Arial" w:cs="Arial"/>
                <w:sz w:val="22"/>
                <w:szCs w:val="22"/>
              </w:rPr>
            </w:pPr>
            <w:r>
              <w:t>Therefore</w:t>
            </w:r>
            <w:r>
              <w:rPr>
                <w:rFonts w:hint="eastAsia"/>
              </w:rPr>
              <w:t xml:space="preserve">, as a matter of course, we will definitely discuss the 17 objectives of SDGs in the class and support SDGs would be achieved </w:t>
            </w:r>
            <w:r>
              <w:t>successfully</w:t>
            </w:r>
            <w:r>
              <w:rPr>
                <w:rFonts w:hint="eastAsia"/>
              </w:rPr>
              <w:t>.</w:t>
            </w:r>
          </w:p>
        </w:tc>
      </w:tr>
      <w:tr w:rsidR="005B36FB" w:rsidRPr="005B36FB" w14:paraId="5463EBB1" w14:textId="77777777" w:rsidTr="00817329">
        <w:tc>
          <w:tcPr>
            <w:tcW w:w="9736" w:type="dxa"/>
            <w:gridSpan w:val="3"/>
            <w:shd w:val="clear" w:color="auto" w:fill="auto"/>
          </w:tcPr>
          <w:p w14:paraId="299BADB6"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4E2D78E5" w14:textId="77777777" w:rsidTr="00817329">
        <w:tc>
          <w:tcPr>
            <w:tcW w:w="9736" w:type="dxa"/>
            <w:gridSpan w:val="3"/>
            <w:shd w:val="clear" w:color="auto" w:fill="auto"/>
          </w:tcPr>
          <w:p w14:paraId="458F1988" w14:textId="77777777" w:rsidR="00435C5C" w:rsidRDefault="00435C5C" w:rsidP="005B36FB">
            <w:pPr>
              <w:rPr>
                <w:rFonts w:ascii="Arial" w:hAnsi="Arial" w:cs="Arial"/>
                <w:sz w:val="22"/>
                <w:szCs w:val="22"/>
              </w:rPr>
            </w:pPr>
          </w:p>
          <w:p w14:paraId="1DD34C94" w14:textId="77777777" w:rsidR="00435C5C" w:rsidRPr="005B36FB" w:rsidRDefault="00435C5C" w:rsidP="005B36FB">
            <w:pPr>
              <w:rPr>
                <w:rFonts w:ascii="Arial" w:hAnsi="Arial" w:cs="Arial"/>
                <w:sz w:val="22"/>
                <w:szCs w:val="22"/>
              </w:rPr>
            </w:pPr>
          </w:p>
        </w:tc>
      </w:tr>
    </w:tbl>
    <w:p w14:paraId="4183CCB2" w14:textId="77777777"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a3"/>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0F1676E2" w14:textId="77777777" w:rsidTr="001919BF">
        <w:trPr>
          <w:trHeight w:val="1832"/>
        </w:trPr>
        <w:tc>
          <w:tcPr>
            <w:tcW w:w="4361" w:type="dxa"/>
            <w:gridSpan w:val="2"/>
            <w:shd w:val="clear" w:color="auto" w:fill="auto"/>
            <w:vAlign w:val="center"/>
          </w:tcPr>
          <w:p w14:paraId="7850AAE4" w14:textId="77777777" w:rsidR="00EF4620" w:rsidRPr="00E52B7A" w:rsidRDefault="00EF4620" w:rsidP="00EF4620">
            <w:pPr>
              <w:jc w:val="center"/>
            </w:pPr>
            <w:r w:rsidRPr="00E52B7A">
              <w:rPr>
                <w:noProof/>
              </w:rPr>
              <w:lastRenderedPageBreak/>
              <w:drawing>
                <wp:inline distT="0" distB="0" distL="0" distR="0" wp14:anchorId="7A36B109" wp14:editId="1F32AFD8">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14:paraId="49B8F20D" w14:textId="77777777" w:rsidR="00EF4620" w:rsidRPr="00E52B7A" w:rsidRDefault="00EF4620" w:rsidP="001919BF">
            <w:pPr>
              <w:jc w:val="center"/>
            </w:pPr>
            <w:r w:rsidRPr="00E52B7A">
              <w:t>Advanced</w:t>
            </w:r>
            <w:r w:rsidRPr="00E52B7A">
              <w:rPr>
                <w:noProof/>
              </w:rPr>
              <w:drawing>
                <wp:inline distT="0" distB="0" distL="0" distR="0" wp14:anchorId="7690A88A" wp14:editId="269EA361">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126" w:type="dxa"/>
            <w:vAlign w:val="center"/>
          </w:tcPr>
          <w:p w14:paraId="572AB510" w14:textId="77777777" w:rsidR="00EF4620" w:rsidRPr="00E52B7A" w:rsidRDefault="00EF4620" w:rsidP="001919BF">
            <w:pPr>
              <w:jc w:val="center"/>
            </w:pPr>
            <w:r w:rsidRPr="00E52B7A">
              <w:t>Proficient</w:t>
            </w:r>
            <w:r w:rsidRPr="00E52B7A">
              <w:rPr>
                <w:noProof/>
              </w:rPr>
              <w:drawing>
                <wp:inline distT="0" distB="0" distL="0" distR="0" wp14:anchorId="2EEE93C9" wp14:editId="11A84DCE">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85" w:type="dxa"/>
            <w:vAlign w:val="center"/>
          </w:tcPr>
          <w:p w14:paraId="1C710693" w14:textId="77777777" w:rsidR="00EF4620" w:rsidRPr="00E52B7A" w:rsidRDefault="00EF4620" w:rsidP="001919BF">
            <w:pPr>
              <w:jc w:val="center"/>
            </w:pPr>
            <w:r w:rsidRPr="00E52B7A">
              <w:t>Developing</w:t>
            </w:r>
            <w:r w:rsidRPr="00E52B7A">
              <w:rPr>
                <w:noProof/>
              </w:rPr>
              <w:drawing>
                <wp:inline distT="0" distB="0" distL="0" distR="0" wp14:anchorId="00BD8BC4" wp14:editId="02A78CF6">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96" w:type="dxa"/>
            <w:vAlign w:val="center"/>
          </w:tcPr>
          <w:p w14:paraId="3715EE20" w14:textId="77777777" w:rsidR="00EF4620" w:rsidRPr="00E52B7A" w:rsidRDefault="00EF4620" w:rsidP="001919BF">
            <w:pPr>
              <w:jc w:val="center"/>
            </w:pPr>
            <w:r w:rsidRPr="00E52B7A">
              <w:t>Emerging</w:t>
            </w:r>
            <w:r w:rsidRPr="00E52B7A">
              <w:rPr>
                <w:noProof/>
              </w:rPr>
              <w:drawing>
                <wp:inline distT="0" distB="0" distL="0" distR="0" wp14:anchorId="70D77A07" wp14:editId="157160E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845" w:type="dxa"/>
            <w:vAlign w:val="center"/>
          </w:tcPr>
          <w:p w14:paraId="5F5D085B" w14:textId="77777777" w:rsidR="00EF4620" w:rsidRPr="00E52B7A" w:rsidRDefault="00EF4620" w:rsidP="001919BF">
            <w:pPr>
              <w:jc w:val="center"/>
            </w:pPr>
            <w:r w:rsidRPr="00E52B7A">
              <w:t>No Attempt</w:t>
            </w:r>
            <w:r w:rsidRPr="00E52B7A">
              <w:rPr>
                <w:noProof/>
              </w:rPr>
              <w:drawing>
                <wp:inline distT="0" distB="0" distL="0" distR="0" wp14:anchorId="399E6C7C" wp14:editId="0DB4953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EF4620" w:rsidRPr="00E52B7A" w14:paraId="297F7B1B" w14:textId="77777777" w:rsidTr="001919BF">
        <w:trPr>
          <w:trHeight w:val="319"/>
        </w:trPr>
        <w:tc>
          <w:tcPr>
            <w:tcW w:w="1951" w:type="dxa"/>
            <w:vMerge w:val="restart"/>
            <w:shd w:val="clear" w:color="auto" w:fill="auto"/>
            <w:vAlign w:val="center"/>
          </w:tcPr>
          <w:p w14:paraId="6BDB7E30" w14:textId="77777777" w:rsidR="00EF4620" w:rsidRPr="00E52B7A" w:rsidRDefault="00EF4620" w:rsidP="001919BF">
            <w:pPr>
              <w:jc w:val="right"/>
            </w:pPr>
            <w:r w:rsidRPr="00E52B7A">
              <w:t>Critical Thinking</w:t>
            </w:r>
          </w:p>
        </w:tc>
        <w:tc>
          <w:tcPr>
            <w:tcW w:w="2410" w:type="dxa"/>
            <w:shd w:val="clear" w:color="auto" w:fill="auto"/>
            <w:vAlign w:val="center"/>
          </w:tcPr>
          <w:p w14:paraId="5E84D938" w14:textId="77777777" w:rsidR="00EF4620" w:rsidRPr="00E52B7A" w:rsidRDefault="00EF4620" w:rsidP="001919BF">
            <w:pPr>
              <w:jc w:val="center"/>
              <w:rPr>
                <w:sz w:val="22"/>
              </w:rPr>
            </w:pPr>
            <w:r w:rsidRPr="00E52B7A">
              <w:rPr>
                <w:sz w:val="22"/>
              </w:rPr>
              <w:t>Ability to Identify &amp; Solve Problems</w:t>
            </w:r>
          </w:p>
        </w:tc>
        <w:tc>
          <w:tcPr>
            <w:tcW w:w="2126" w:type="dxa"/>
            <w:vMerge w:val="restart"/>
            <w:shd w:val="clear" w:color="auto" w:fill="auto"/>
            <w:vAlign w:val="center"/>
          </w:tcPr>
          <w:p w14:paraId="298E14D5" w14:textId="77777777" w:rsidR="00EF4620" w:rsidRPr="00E52B7A" w:rsidRDefault="00EF4620" w:rsidP="001919BF">
            <w:pPr>
              <w:jc w:val="center"/>
              <w:rPr>
                <w:sz w:val="16"/>
                <w:szCs w:val="20"/>
              </w:rPr>
            </w:pPr>
            <w:r w:rsidRPr="00E52B7A">
              <w:rPr>
                <w:sz w:val="16"/>
                <w:szCs w:val="20"/>
              </w:rPr>
              <w:t>Insightful comments in class discussions</w:t>
            </w:r>
          </w:p>
          <w:p w14:paraId="4AC200E7" w14:textId="77777777" w:rsidR="00EF4620" w:rsidRPr="00E52B7A" w:rsidRDefault="00EF4620" w:rsidP="001919B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0FA96960" w14:textId="77777777" w:rsidR="00EF4620" w:rsidRPr="00E52B7A" w:rsidRDefault="00EF4620" w:rsidP="001919B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713C37FA" w14:textId="77777777" w:rsidR="00EF4620" w:rsidRPr="00E52B7A" w:rsidRDefault="00EF4620" w:rsidP="001919B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2E3C6330" w14:textId="77777777" w:rsidR="00EF4620" w:rsidRPr="00E52B7A" w:rsidRDefault="00EF4620" w:rsidP="001919B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5DB5FB88" w14:textId="77777777" w:rsidR="00EF4620" w:rsidRPr="00E52B7A" w:rsidRDefault="001B5801" w:rsidP="001919BF">
            <w:pPr>
              <w:jc w:val="center"/>
              <w:rPr>
                <w:sz w:val="16"/>
                <w:szCs w:val="20"/>
              </w:rPr>
            </w:pPr>
            <w:r w:rsidRPr="001B5801">
              <w:rPr>
                <w:sz w:val="16"/>
                <w:szCs w:val="20"/>
              </w:rPr>
              <w:t>Insufficient effort or evidence of achievement</w:t>
            </w:r>
          </w:p>
        </w:tc>
      </w:tr>
      <w:tr w:rsidR="00EF4620" w:rsidRPr="00E52B7A" w14:paraId="035EB690" w14:textId="77777777" w:rsidTr="001919BF">
        <w:trPr>
          <w:trHeight w:val="227"/>
        </w:trPr>
        <w:tc>
          <w:tcPr>
            <w:tcW w:w="1951" w:type="dxa"/>
            <w:vMerge/>
            <w:shd w:val="clear" w:color="auto" w:fill="auto"/>
            <w:vAlign w:val="center"/>
          </w:tcPr>
          <w:p w14:paraId="1AA28776" w14:textId="77777777" w:rsidR="00EF4620" w:rsidRPr="00E52B7A" w:rsidRDefault="00EF4620" w:rsidP="001919BF">
            <w:pPr>
              <w:jc w:val="right"/>
            </w:pPr>
          </w:p>
        </w:tc>
        <w:tc>
          <w:tcPr>
            <w:tcW w:w="2410" w:type="dxa"/>
            <w:shd w:val="clear" w:color="auto" w:fill="auto"/>
            <w:vAlign w:val="center"/>
          </w:tcPr>
          <w:p w14:paraId="68338CBC" w14:textId="77777777" w:rsidR="00EF4620" w:rsidRPr="00E52B7A" w:rsidRDefault="00EF4620" w:rsidP="001919BF">
            <w:pPr>
              <w:jc w:val="center"/>
              <w:rPr>
                <w:sz w:val="22"/>
              </w:rPr>
            </w:pPr>
            <w:r w:rsidRPr="00E52B7A">
              <w:rPr>
                <w:sz w:val="22"/>
              </w:rPr>
              <w:t>Information Gathering</w:t>
            </w:r>
          </w:p>
        </w:tc>
        <w:tc>
          <w:tcPr>
            <w:tcW w:w="2126" w:type="dxa"/>
            <w:vMerge/>
            <w:shd w:val="clear" w:color="auto" w:fill="auto"/>
            <w:vAlign w:val="center"/>
          </w:tcPr>
          <w:p w14:paraId="1CAB0475" w14:textId="77777777" w:rsidR="00EF4620" w:rsidRPr="00E52B7A" w:rsidRDefault="00EF4620" w:rsidP="001919BF">
            <w:pPr>
              <w:jc w:val="center"/>
              <w:rPr>
                <w:sz w:val="16"/>
                <w:szCs w:val="20"/>
              </w:rPr>
            </w:pPr>
          </w:p>
        </w:tc>
        <w:tc>
          <w:tcPr>
            <w:tcW w:w="2126" w:type="dxa"/>
            <w:vMerge/>
            <w:shd w:val="clear" w:color="auto" w:fill="auto"/>
            <w:vAlign w:val="center"/>
          </w:tcPr>
          <w:p w14:paraId="67D6AF27" w14:textId="77777777" w:rsidR="00EF4620" w:rsidRPr="00E52B7A" w:rsidRDefault="00EF4620" w:rsidP="001919BF">
            <w:pPr>
              <w:jc w:val="center"/>
              <w:rPr>
                <w:sz w:val="16"/>
                <w:szCs w:val="20"/>
              </w:rPr>
            </w:pPr>
          </w:p>
        </w:tc>
        <w:tc>
          <w:tcPr>
            <w:tcW w:w="1985" w:type="dxa"/>
            <w:vMerge/>
            <w:shd w:val="clear" w:color="auto" w:fill="auto"/>
            <w:vAlign w:val="center"/>
          </w:tcPr>
          <w:p w14:paraId="320A6347" w14:textId="77777777" w:rsidR="00EF4620" w:rsidRPr="00E52B7A" w:rsidRDefault="00EF4620" w:rsidP="001919BF">
            <w:pPr>
              <w:jc w:val="center"/>
              <w:rPr>
                <w:sz w:val="16"/>
                <w:szCs w:val="20"/>
              </w:rPr>
            </w:pPr>
          </w:p>
        </w:tc>
        <w:tc>
          <w:tcPr>
            <w:tcW w:w="1996" w:type="dxa"/>
            <w:vMerge/>
            <w:shd w:val="clear" w:color="auto" w:fill="auto"/>
            <w:vAlign w:val="center"/>
          </w:tcPr>
          <w:p w14:paraId="538F7B26" w14:textId="77777777" w:rsidR="00EF4620" w:rsidRPr="00E52B7A" w:rsidRDefault="00EF4620" w:rsidP="001919BF">
            <w:pPr>
              <w:jc w:val="center"/>
              <w:rPr>
                <w:sz w:val="16"/>
                <w:szCs w:val="20"/>
              </w:rPr>
            </w:pPr>
          </w:p>
        </w:tc>
        <w:tc>
          <w:tcPr>
            <w:tcW w:w="1845" w:type="dxa"/>
            <w:vMerge/>
            <w:shd w:val="clear" w:color="auto" w:fill="BDD6EE" w:themeFill="accent1" w:themeFillTint="66"/>
            <w:vAlign w:val="center"/>
          </w:tcPr>
          <w:p w14:paraId="42745146" w14:textId="77777777" w:rsidR="00EF4620" w:rsidRPr="00E52B7A" w:rsidRDefault="00EF4620" w:rsidP="001919BF">
            <w:pPr>
              <w:jc w:val="center"/>
              <w:rPr>
                <w:sz w:val="16"/>
                <w:szCs w:val="20"/>
              </w:rPr>
            </w:pPr>
          </w:p>
        </w:tc>
      </w:tr>
      <w:tr w:rsidR="00EF4620" w:rsidRPr="00E52B7A" w14:paraId="2ED326E4" w14:textId="77777777" w:rsidTr="001919BF">
        <w:trPr>
          <w:trHeight w:val="227"/>
        </w:trPr>
        <w:tc>
          <w:tcPr>
            <w:tcW w:w="1951" w:type="dxa"/>
            <w:vMerge/>
            <w:shd w:val="clear" w:color="auto" w:fill="auto"/>
            <w:vAlign w:val="center"/>
          </w:tcPr>
          <w:p w14:paraId="638E5467" w14:textId="77777777" w:rsidR="00EF4620" w:rsidRPr="00E52B7A" w:rsidRDefault="00EF4620" w:rsidP="001919BF">
            <w:pPr>
              <w:jc w:val="right"/>
            </w:pPr>
          </w:p>
        </w:tc>
        <w:tc>
          <w:tcPr>
            <w:tcW w:w="2410" w:type="dxa"/>
            <w:shd w:val="clear" w:color="auto" w:fill="auto"/>
            <w:vAlign w:val="center"/>
          </w:tcPr>
          <w:p w14:paraId="6648E60E" w14:textId="77777777" w:rsidR="00EF4620" w:rsidRPr="00E52B7A" w:rsidRDefault="00EF4620" w:rsidP="001919BF">
            <w:pPr>
              <w:jc w:val="center"/>
              <w:rPr>
                <w:sz w:val="22"/>
              </w:rPr>
            </w:pPr>
            <w:r w:rsidRPr="00E52B7A">
              <w:rPr>
                <w:sz w:val="22"/>
              </w:rPr>
              <w:t>Assessment of Credibility</w:t>
            </w:r>
          </w:p>
        </w:tc>
        <w:tc>
          <w:tcPr>
            <w:tcW w:w="2126" w:type="dxa"/>
            <w:vMerge/>
            <w:shd w:val="clear" w:color="auto" w:fill="auto"/>
            <w:vAlign w:val="center"/>
          </w:tcPr>
          <w:p w14:paraId="15AEA3D8" w14:textId="77777777" w:rsidR="00EF4620" w:rsidRPr="00E52B7A" w:rsidRDefault="00EF4620" w:rsidP="001919BF">
            <w:pPr>
              <w:jc w:val="center"/>
              <w:rPr>
                <w:sz w:val="16"/>
                <w:szCs w:val="20"/>
              </w:rPr>
            </w:pPr>
          </w:p>
        </w:tc>
        <w:tc>
          <w:tcPr>
            <w:tcW w:w="2126" w:type="dxa"/>
            <w:vMerge/>
            <w:shd w:val="clear" w:color="auto" w:fill="auto"/>
            <w:vAlign w:val="center"/>
          </w:tcPr>
          <w:p w14:paraId="67D05980" w14:textId="77777777" w:rsidR="00EF4620" w:rsidRPr="00E52B7A" w:rsidRDefault="00EF4620" w:rsidP="001919BF">
            <w:pPr>
              <w:jc w:val="center"/>
              <w:rPr>
                <w:sz w:val="16"/>
                <w:szCs w:val="20"/>
              </w:rPr>
            </w:pPr>
          </w:p>
        </w:tc>
        <w:tc>
          <w:tcPr>
            <w:tcW w:w="1985" w:type="dxa"/>
            <w:vMerge/>
            <w:shd w:val="clear" w:color="auto" w:fill="auto"/>
            <w:vAlign w:val="center"/>
          </w:tcPr>
          <w:p w14:paraId="3F068101" w14:textId="77777777" w:rsidR="00EF4620" w:rsidRPr="00E52B7A" w:rsidRDefault="00EF4620" w:rsidP="001919BF">
            <w:pPr>
              <w:jc w:val="center"/>
              <w:rPr>
                <w:sz w:val="16"/>
                <w:szCs w:val="20"/>
              </w:rPr>
            </w:pPr>
          </w:p>
        </w:tc>
        <w:tc>
          <w:tcPr>
            <w:tcW w:w="1996" w:type="dxa"/>
            <w:vMerge/>
            <w:shd w:val="clear" w:color="auto" w:fill="auto"/>
            <w:vAlign w:val="center"/>
          </w:tcPr>
          <w:p w14:paraId="778FE6B7" w14:textId="77777777" w:rsidR="00EF4620" w:rsidRPr="00E52B7A" w:rsidRDefault="00EF4620" w:rsidP="001919BF">
            <w:pPr>
              <w:jc w:val="center"/>
              <w:rPr>
                <w:sz w:val="16"/>
                <w:szCs w:val="20"/>
              </w:rPr>
            </w:pPr>
          </w:p>
        </w:tc>
        <w:tc>
          <w:tcPr>
            <w:tcW w:w="1845" w:type="dxa"/>
            <w:vMerge/>
            <w:vAlign w:val="center"/>
          </w:tcPr>
          <w:p w14:paraId="6692F523" w14:textId="77777777" w:rsidR="00EF4620" w:rsidRPr="00E52B7A" w:rsidRDefault="00EF4620" w:rsidP="001919BF">
            <w:pPr>
              <w:jc w:val="center"/>
              <w:rPr>
                <w:sz w:val="16"/>
                <w:szCs w:val="20"/>
              </w:rPr>
            </w:pPr>
          </w:p>
        </w:tc>
      </w:tr>
      <w:tr w:rsidR="00EF4620" w:rsidRPr="00E52B7A" w14:paraId="525D68E3" w14:textId="77777777" w:rsidTr="001919BF">
        <w:trPr>
          <w:trHeight w:val="366"/>
        </w:trPr>
        <w:tc>
          <w:tcPr>
            <w:tcW w:w="1951" w:type="dxa"/>
            <w:vMerge w:val="restart"/>
            <w:shd w:val="clear" w:color="auto" w:fill="auto"/>
            <w:vAlign w:val="center"/>
          </w:tcPr>
          <w:p w14:paraId="7587D73C" w14:textId="77777777" w:rsidR="00EF4620" w:rsidRPr="00E52B7A" w:rsidRDefault="00EF4620" w:rsidP="001919BF">
            <w:pPr>
              <w:jc w:val="right"/>
            </w:pPr>
            <w:r w:rsidRPr="00E52B7A">
              <w:t>Advanced Communication Proficiency</w:t>
            </w:r>
          </w:p>
        </w:tc>
        <w:tc>
          <w:tcPr>
            <w:tcW w:w="2410" w:type="dxa"/>
            <w:shd w:val="clear" w:color="auto" w:fill="auto"/>
            <w:vAlign w:val="center"/>
          </w:tcPr>
          <w:p w14:paraId="775913E7" w14:textId="77777777" w:rsidR="00EF4620" w:rsidRPr="00E52B7A" w:rsidRDefault="00EF4620" w:rsidP="001919BF">
            <w:pPr>
              <w:jc w:val="center"/>
              <w:rPr>
                <w:sz w:val="22"/>
              </w:rPr>
            </w:pPr>
            <w:r w:rsidRPr="00E52B7A">
              <w:rPr>
                <w:sz w:val="22"/>
              </w:rPr>
              <w:t>Public Speaking</w:t>
            </w:r>
          </w:p>
        </w:tc>
        <w:tc>
          <w:tcPr>
            <w:tcW w:w="2126" w:type="dxa"/>
            <w:vMerge w:val="restart"/>
            <w:shd w:val="clear" w:color="auto" w:fill="auto"/>
            <w:vAlign w:val="center"/>
          </w:tcPr>
          <w:p w14:paraId="2F5D6F8B" w14:textId="77777777" w:rsidR="00EF4620" w:rsidRPr="00E52B7A" w:rsidRDefault="00EF4620" w:rsidP="001919B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2E8CED41" w14:textId="77777777"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6F76B492" w14:textId="77777777"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14:paraId="37FA3CB3" w14:textId="77777777" w:rsidR="00EF4620" w:rsidRPr="00E52B7A" w:rsidRDefault="00EF4620" w:rsidP="001919B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15F77C04" w14:textId="77777777" w:rsidR="00EF4620" w:rsidRPr="00E52B7A" w:rsidRDefault="00EF4620" w:rsidP="001919BF">
            <w:pPr>
              <w:jc w:val="center"/>
              <w:rPr>
                <w:sz w:val="16"/>
                <w:szCs w:val="20"/>
              </w:rPr>
            </w:pPr>
          </w:p>
        </w:tc>
      </w:tr>
      <w:tr w:rsidR="00EF4620" w:rsidRPr="00E52B7A" w14:paraId="7FD1B50A" w14:textId="77777777" w:rsidTr="001919BF">
        <w:trPr>
          <w:trHeight w:val="364"/>
        </w:trPr>
        <w:tc>
          <w:tcPr>
            <w:tcW w:w="1951" w:type="dxa"/>
            <w:vMerge/>
            <w:shd w:val="clear" w:color="auto" w:fill="auto"/>
            <w:vAlign w:val="center"/>
          </w:tcPr>
          <w:p w14:paraId="648DB896" w14:textId="77777777" w:rsidR="00EF4620" w:rsidRPr="00E52B7A" w:rsidRDefault="00EF4620" w:rsidP="001919BF">
            <w:pPr>
              <w:jc w:val="right"/>
            </w:pPr>
          </w:p>
        </w:tc>
        <w:tc>
          <w:tcPr>
            <w:tcW w:w="2410" w:type="dxa"/>
            <w:shd w:val="clear" w:color="auto" w:fill="auto"/>
            <w:vAlign w:val="center"/>
          </w:tcPr>
          <w:p w14:paraId="2BEF3074" w14:textId="77777777" w:rsidR="00EF4620" w:rsidRPr="00E52B7A" w:rsidRDefault="00EF4620" w:rsidP="001919BF">
            <w:pPr>
              <w:jc w:val="center"/>
              <w:rPr>
                <w:sz w:val="22"/>
              </w:rPr>
            </w:pPr>
            <w:r w:rsidRPr="00E52B7A">
              <w:rPr>
                <w:sz w:val="22"/>
              </w:rPr>
              <w:t>Social Skills</w:t>
            </w:r>
          </w:p>
        </w:tc>
        <w:tc>
          <w:tcPr>
            <w:tcW w:w="2126" w:type="dxa"/>
            <w:vMerge/>
            <w:shd w:val="clear" w:color="auto" w:fill="auto"/>
            <w:vAlign w:val="center"/>
          </w:tcPr>
          <w:p w14:paraId="1222A371" w14:textId="77777777" w:rsidR="00EF4620" w:rsidRPr="00E52B7A" w:rsidRDefault="00EF4620" w:rsidP="001919BF">
            <w:pPr>
              <w:jc w:val="center"/>
              <w:rPr>
                <w:sz w:val="16"/>
                <w:szCs w:val="20"/>
              </w:rPr>
            </w:pPr>
          </w:p>
        </w:tc>
        <w:tc>
          <w:tcPr>
            <w:tcW w:w="2126" w:type="dxa"/>
            <w:vMerge/>
            <w:shd w:val="clear" w:color="auto" w:fill="auto"/>
            <w:vAlign w:val="center"/>
          </w:tcPr>
          <w:p w14:paraId="55E4DC99" w14:textId="77777777" w:rsidR="00EF4620" w:rsidRPr="00E52B7A" w:rsidRDefault="00EF4620" w:rsidP="001919BF">
            <w:pPr>
              <w:jc w:val="center"/>
              <w:rPr>
                <w:sz w:val="16"/>
                <w:szCs w:val="20"/>
              </w:rPr>
            </w:pPr>
          </w:p>
        </w:tc>
        <w:tc>
          <w:tcPr>
            <w:tcW w:w="1985" w:type="dxa"/>
            <w:vMerge/>
            <w:shd w:val="clear" w:color="auto" w:fill="auto"/>
            <w:vAlign w:val="center"/>
          </w:tcPr>
          <w:p w14:paraId="47EFBC6A" w14:textId="77777777" w:rsidR="00EF4620" w:rsidRPr="00E52B7A" w:rsidRDefault="00EF4620" w:rsidP="001919BF">
            <w:pPr>
              <w:jc w:val="center"/>
              <w:rPr>
                <w:sz w:val="16"/>
                <w:szCs w:val="20"/>
              </w:rPr>
            </w:pPr>
          </w:p>
        </w:tc>
        <w:tc>
          <w:tcPr>
            <w:tcW w:w="1996" w:type="dxa"/>
            <w:vMerge/>
            <w:shd w:val="clear" w:color="auto" w:fill="auto"/>
            <w:vAlign w:val="center"/>
          </w:tcPr>
          <w:p w14:paraId="531BF863" w14:textId="77777777" w:rsidR="00EF4620" w:rsidRPr="00E52B7A" w:rsidRDefault="00EF4620" w:rsidP="001919BF">
            <w:pPr>
              <w:jc w:val="center"/>
              <w:rPr>
                <w:sz w:val="16"/>
                <w:szCs w:val="20"/>
              </w:rPr>
            </w:pPr>
          </w:p>
        </w:tc>
        <w:tc>
          <w:tcPr>
            <w:tcW w:w="1845" w:type="dxa"/>
            <w:vMerge/>
            <w:vAlign w:val="center"/>
          </w:tcPr>
          <w:p w14:paraId="7314CB8C" w14:textId="77777777" w:rsidR="00EF4620" w:rsidRPr="00E52B7A" w:rsidRDefault="00EF4620" w:rsidP="001919BF">
            <w:pPr>
              <w:jc w:val="center"/>
              <w:rPr>
                <w:sz w:val="16"/>
                <w:szCs w:val="20"/>
              </w:rPr>
            </w:pPr>
          </w:p>
        </w:tc>
      </w:tr>
      <w:tr w:rsidR="00EF4620" w:rsidRPr="00E52B7A" w14:paraId="038F3465" w14:textId="77777777" w:rsidTr="001919BF">
        <w:trPr>
          <w:trHeight w:val="364"/>
        </w:trPr>
        <w:tc>
          <w:tcPr>
            <w:tcW w:w="1951" w:type="dxa"/>
            <w:vMerge/>
            <w:shd w:val="clear" w:color="auto" w:fill="auto"/>
            <w:vAlign w:val="center"/>
          </w:tcPr>
          <w:p w14:paraId="2B1B3227" w14:textId="77777777" w:rsidR="00EF4620" w:rsidRPr="00E52B7A" w:rsidRDefault="00EF4620" w:rsidP="001919BF">
            <w:pPr>
              <w:jc w:val="right"/>
            </w:pPr>
          </w:p>
        </w:tc>
        <w:tc>
          <w:tcPr>
            <w:tcW w:w="2410" w:type="dxa"/>
            <w:shd w:val="clear" w:color="auto" w:fill="auto"/>
            <w:vAlign w:val="center"/>
          </w:tcPr>
          <w:p w14:paraId="4D5FBCD6" w14:textId="77777777" w:rsidR="00EF4620" w:rsidRPr="00E52B7A" w:rsidRDefault="00EF4620" w:rsidP="001919BF">
            <w:pPr>
              <w:jc w:val="center"/>
              <w:rPr>
                <w:sz w:val="22"/>
              </w:rPr>
            </w:pPr>
            <w:r w:rsidRPr="00E52B7A">
              <w:rPr>
                <w:sz w:val="22"/>
              </w:rPr>
              <w:t>Professional Skills</w:t>
            </w:r>
          </w:p>
        </w:tc>
        <w:tc>
          <w:tcPr>
            <w:tcW w:w="2126" w:type="dxa"/>
            <w:vMerge/>
            <w:shd w:val="clear" w:color="auto" w:fill="auto"/>
            <w:vAlign w:val="center"/>
          </w:tcPr>
          <w:p w14:paraId="6CDC4032" w14:textId="77777777" w:rsidR="00EF4620" w:rsidRPr="00E52B7A" w:rsidRDefault="00EF4620" w:rsidP="001919BF">
            <w:pPr>
              <w:jc w:val="center"/>
              <w:rPr>
                <w:sz w:val="16"/>
                <w:szCs w:val="20"/>
              </w:rPr>
            </w:pPr>
          </w:p>
        </w:tc>
        <w:tc>
          <w:tcPr>
            <w:tcW w:w="2126" w:type="dxa"/>
            <w:vMerge/>
            <w:shd w:val="clear" w:color="auto" w:fill="auto"/>
            <w:vAlign w:val="center"/>
          </w:tcPr>
          <w:p w14:paraId="5897B1ED" w14:textId="77777777" w:rsidR="00EF4620" w:rsidRPr="00E52B7A" w:rsidRDefault="00EF4620" w:rsidP="001919BF">
            <w:pPr>
              <w:jc w:val="center"/>
              <w:rPr>
                <w:sz w:val="16"/>
                <w:szCs w:val="20"/>
              </w:rPr>
            </w:pPr>
          </w:p>
        </w:tc>
        <w:tc>
          <w:tcPr>
            <w:tcW w:w="1985" w:type="dxa"/>
            <w:vMerge/>
            <w:shd w:val="clear" w:color="auto" w:fill="auto"/>
            <w:vAlign w:val="center"/>
          </w:tcPr>
          <w:p w14:paraId="4E91C35D" w14:textId="77777777" w:rsidR="00EF4620" w:rsidRPr="00E52B7A" w:rsidRDefault="00EF4620" w:rsidP="001919BF">
            <w:pPr>
              <w:jc w:val="center"/>
              <w:rPr>
                <w:sz w:val="16"/>
                <w:szCs w:val="20"/>
              </w:rPr>
            </w:pPr>
          </w:p>
        </w:tc>
        <w:tc>
          <w:tcPr>
            <w:tcW w:w="1996" w:type="dxa"/>
            <w:vMerge/>
            <w:shd w:val="clear" w:color="auto" w:fill="auto"/>
            <w:vAlign w:val="center"/>
          </w:tcPr>
          <w:p w14:paraId="4900A0B3" w14:textId="77777777" w:rsidR="00EF4620" w:rsidRPr="00E52B7A" w:rsidRDefault="00EF4620" w:rsidP="001919BF">
            <w:pPr>
              <w:jc w:val="center"/>
              <w:rPr>
                <w:sz w:val="16"/>
                <w:szCs w:val="20"/>
              </w:rPr>
            </w:pPr>
          </w:p>
        </w:tc>
        <w:tc>
          <w:tcPr>
            <w:tcW w:w="1845" w:type="dxa"/>
            <w:vMerge/>
            <w:vAlign w:val="center"/>
          </w:tcPr>
          <w:p w14:paraId="3821CBAB" w14:textId="77777777" w:rsidR="00EF4620" w:rsidRPr="00E52B7A" w:rsidRDefault="00EF4620" w:rsidP="001919BF">
            <w:pPr>
              <w:jc w:val="center"/>
              <w:rPr>
                <w:sz w:val="16"/>
                <w:szCs w:val="20"/>
              </w:rPr>
            </w:pPr>
          </w:p>
        </w:tc>
      </w:tr>
      <w:tr w:rsidR="00EF4620" w:rsidRPr="00E52B7A" w14:paraId="532905DF" w14:textId="77777777" w:rsidTr="001919BF">
        <w:trPr>
          <w:trHeight w:val="643"/>
        </w:trPr>
        <w:tc>
          <w:tcPr>
            <w:tcW w:w="1951" w:type="dxa"/>
            <w:vMerge w:val="restart"/>
            <w:shd w:val="clear" w:color="auto" w:fill="auto"/>
            <w:vAlign w:val="center"/>
          </w:tcPr>
          <w:p w14:paraId="27D9AEEE" w14:textId="77777777" w:rsidR="00EF4620" w:rsidRPr="00E52B7A" w:rsidRDefault="00EF4620" w:rsidP="001919BF">
            <w:pPr>
              <w:jc w:val="right"/>
            </w:pPr>
            <w:r w:rsidRPr="00E52B7A">
              <w:t>Global Perspectives</w:t>
            </w:r>
          </w:p>
        </w:tc>
        <w:tc>
          <w:tcPr>
            <w:tcW w:w="2410" w:type="dxa"/>
            <w:shd w:val="clear" w:color="auto" w:fill="auto"/>
            <w:vAlign w:val="center"/>
          </w:tcPr>
          <w:p w14:paraId="6518A8B1" w14:textId="77777777" w:rsidR="00EF4620" w:rsidRPr="00E52B7A" w:rsidRDefault="00EF4620" w:rsidP="001919BF">
            <w:pPr>
              <w:jc w:val="center"/>
              <w:rPr>
                <w:sz w:val="22"/>
              </w:rPr>
            </w:pPr>
            <w:r w:rsidRPr="00E52B7A">
              <w:rPr>
                <w:sz w:val="22"/>
              </w:rPr>
              <w:t>Cultural Relevancy</w:t>
            </w:r>
          </w:p>
        </w:tc>
        <w:tc>
          <w:tcPr>
            <w:tcW w:w="2126" w:type="dxa"/>
            <w:vMerge w:val="restart"/>
            <w:shd w:val="clear" w:color="auto" w:fill="auto"/>
            <w:vAlign w:val="center"/>
          </w:tcPr>
          <w:p w14:paraId="7E0C6C08" w14:textId="77777777" w:rsidR="00EF4620" w:rsidRPr="00E52B7A" w:rsidRDefault="00EF4620" w:rsidP="001919B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3D997807" w14:textId="77777777" w:rsidR="00EF4620" w:rsidRPr="00E52B7A" w:rsidRDefault="00EF4620" w:rsidP="001919B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439E679B" w14:textId="77777777" w:rsidR="00EF4620" w:rsidRPr="00E52B7A" w:rsidRDefault="00EF4620" w:rsidP="001919B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2EF96E97" w14:textId="77777777" w:rsidR="00EF4620" w:rsidRPr="00E52B7A" w:rsidRDefault="00EF4620" w:rsidP="001919B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3214630F" w14:textId="77777777" w:rsidR="00EF4620" w:rsidRPr="00E52B7A" w:rsidRDefault="00EF4620" w:rsidP="001919BF">
            <w:pPr>
              <w:jc w:val="center"/>
              <w:rPr>
                <w:sz w:val="16"/>
                <w:szCs w:val="20"/>
              </w:rPr>
            </w:pPr>
          </w:p>
        </w:tc>
      </w:tr>
      <w:tr w:rsidR="00EF4620" w:rsidRPr="00E52B7A" w14:paraId="45E5AD11" w14:textId="77777777" w:rsidTr="001919BF">
        <w:trPr>
          <w:trHeight w:val="362"/>
        </w:trPr>
        <w:tc>
          <w:tcPr>
            <w:tcW w:w="1951" w:type="dxa"/>
            <w:vMerge/>
            <w:shd w:val="clear" w:color="auto" w:fill="auto"/>
            <w:vAlign w:val="center"/>
          </w:tcPr>
          <w:p w14:paraId="67D32A87" w14:textId="77777777" w:rsidR="00EF4620" w:rsidRPr="00E52B7A" w:rsidRDefault="00EF4620" w:rsidP="001919BF">
            <w:pPr>
              <w:jc w:val="right"/>
            </w:pPr>
          </w:p>
        </w:tc>
        <w:tc>
          <w:tcPr>
            <w:tcW w:w="2410" w:type="dxa"/>
            <w:shd w:val="clear" w:color="auto" w:fill="auto"/>
            <w:vAlign w:val="center"/>
          </w:tcPr>
          <w:p w14:paraId="2B137A2D" w14:textId="77777777" w:rsidR="00EF4620" w:rsidRPr="00E52B7A" w:rsidRDefault="00EF4620" w:rsidP="001919BF">
            <w:pPr>
              <w:jc w:val="center"/>
              <w:rPr>
                <w:sz w:val="22"/>
              </w:rPr>
            </w:pPr>
            <w:r w:rsidRPr="00E52B7A">
              <w:rPr>
                <w:sz w:val="22"/>
              </w:rPr>
              <w:t>Awareness of Current Events &amp; Global Issues</w:t>
            </w:r>
          </w:p>
        </w:tc>
        <w:tc>
          <w:tcPr>
            <w:tcW w:w="2126" w:type="dxa"/>
            <w:vMerge/>
            <w:shd w:val="clear" w:color="auto" w:fill="auto"/>
            <w:vAlign w:val="center"/>
          </w:tcPr>
          <w:p w14:paraId="2542D0DD" w14:textId="77777777" w:rsidR="00EF4620" w:rsidRPr="00E52B7A" w:rsidRDefault="00EF4620" w:rsidP="001919BF">
            <w:pPr>
              <w:jc w:val="center"/>
              <w:rPr>
                <w:sz w:val="16"/>
                <w:szCs w:val="20"/>
              </w:rPr>
            </w:pPr>
          </w:p>
        </w:tc>
        <w:tc>
          <w:tcPr>
            <w:tcW w:w="2126" w:type="dxa"/>
            <w:vMerge/>
            <w:shd w:val="clear" w:color="auto" w:fill="auto"/>
            <w:vAlign w:val="center"/>
          </w:tcPr>
          <w:p w14:paraId="0F5370D3" w14:textId="77777777" w:rsidR="00EF4620" w:rsidRPr="00E52B7A" w:rsidRDefault="00EF4620" w:rsidP="001919BF">
            <w:pPr>
              <w:jc w:val="center"/>
              <w:rPr>
                <w:sz w:val="16"/>
                <w:szCs w:val="20"/>
              </w:rPr>
            </w:pPr>
          </w:p>
        </w:tc>
        <w:tc>
          <w:tcPr>
            <w:tcW w:w="1985" w:type="dxa"/>
            <w:vMerge/>
            <w:shd w:val="clear" w:color="auto" w:fill="auto"/>
            <w:vAlign w:val="center"/>
          </w:tcPr>
          <w:p w14:paraId="0F1C0D85" w14:textId="77777777" w:rsidR="00EF4620" w:rsidRPr="00E52B7A" w:rsidRDefault="00EF4620" w:rsidP="001919BF">
            <w:pPr>
              <w:jc w:val="center"/>
              <w:rPr>
                <w:sz w:val="16"/>
                <w:szCs w:val="20"/>
              </w:rPr>
            </w:pPr>
          </w:p>
        </w:tc>
        <w:tc>
          <w:tcPr>
            <w:tcW w:w="1996" w:type="dxa"/>
            <w:vMerge/>
            <w:shd w:val="clear" w:color="auto" w:fill="auto"/>
            <w:vAlign w:val="center"/>
          </w:tcPr>
          <w:p w14:paraId="423F6A01" w14:textId="77777777" w:rsidR="00EF4620" w:rsidRPr="00E52B7A" w:rsidRDefault="00EF4620" w:rsidP="001919BF">
            <w:pPr>
              <w:jc w:val="center"/>
              <w:rPr>
                <w:sz w:val="16"/>
                <w:szCs w:val="20"/>
              </w:rPr>
            </w:pPr>
          </w:p>
        </w:tc>
        <w:tc>
          <w:tcPr>
            <w:tcW w:w="1845" w:type="dxa"/>
            <w:vMerge/>
            <w:shd w:val="clear" w:color="auto" w:fill="BDD6EE" w:themeFill="accent1" w:themeFillTint="66"/>
            <w:vAlign w:val="center"/>
          </w:tcPr>
          <w:p w14:paraId="15D2752B" w14:textId="77777777" w:rsidR="00EF4620" w:rsidRPr="00E52B7A" w:rsidRDefault="00EF4620" w:rsidP="001919BF">
            <w:pPr>
              <w:jc w:val="center"/>
              <w:rPr>
                <w:sz w:val="16"/>
                <w:szCs w:val="20"/>
              </w:rPr>
            </w:pPr>
          </w:p>
        </w:tc>
      </w:tr>
      <w:tr w:rsidR="00EF4620" w:rsidRPr="00E52B7A" w14:paraId="470DCD58" w14:textId="77777777" w:rsidTr="001919BF">
        <w:trPr>
          <w:trHeight w:val="366"/>
        </w:trPr>
        <w:tc>
          <w:tcPr>
            <w:tcW w:w="1951" w:type="dxa"/>
            <w:vMerge w:val="restart"/>
            <w:shd w:val="clear" w:color="auto" w:fill="auto"/>
            <w:vAlign w:val="center"/>
          </w:tcPr>
          <w:p w14:paraId="172D32BB" w14:textId="77777777" w:rsidR="00EF4620" w:rsidRPr="00E52B7A" w:rsidRDefault="00EF4620" w:rsidP="001919BF">
            <w:pPr>
              <w:jc w:val="right"/>
            </w:pPr>
            <w:r w:rsidRPr="00E52B7A">
              <w:t>English Language Ability</w:t>
            </w:r>
          </w:p>
        </w:tc>
        <w:tc>
          <w:tcPr>
            <w:tcW w:w="2410" w:type="dxa"/>
            <w:shd w:val="clear" w:color="auto" w:fill="auto"/>
            <w:vAlign w:val="center"/>
          </w:tcPr>
          <w:p w14:paraId="3BFFE356" w14:textId="77777777"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14:paraId="62C124F2" w14:textId="77777777" w:rsidR="00EF4620" w:rsidRPr="00E52B7A" w:rsidRDefault="00EF4620" w:rsidP="001919B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26B3356D" w14:textId="77777777" w:rsidR="00EF4620" w:rsidRPr="00E52B7A" w:rsidRDefault="00EF4620" w:rsidP="001919B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44156473" w14:textId="77777777" w:rsidR="00EF4620" w:rsidRPr="00E52B7A" w:rsidRDefault="00EF4620" w:rsidP="001919B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03BB5F0E" w14:textId="77777777" w:rsidR="00EF4620" w:rsidRPr="00E52B7A" w:rsidRDefault="00EF4620" w:rsidP="001919B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463A564E" w14:textId="77777777" w:rsidR="00EF4620" w:rsidRPr="00E52B7A" w:rsidRDefault="00EF4620" w:rsidP="001919BF">
            <w:pPr>
              <w:jc w:val="center"/>
              <w:rPr>
                <w:sz w:val="16"/>
                <w:szCs w:val="20"/>
              </w:rPr>
            </w:pPr>
          </w:p>
        </w:tc>
      </w:tr>
      <w:tr w:rsidR="00EF4620" w:rsidRPr="00E52B7A" w14:paraId="71AFB6FE" w14:textId="77777777" w:rsidTr="001919BF">
        <w:trPr>
          <w:trHeight w:val="391"/>
        </w:trPr>
        <w:tc>
          <w:tcPr>
            <w:tcW w:w="1951" w:type="dxa"/>
            <w:vMerge/>
            <w:shd w:val="clear" w:color="auto" w:fill="2E74B5" w:themeFill="accent1" w:themeFillShade="BF"/>
            <w:vAlign w:val="center"/>
          </w:tcPr>
          <w:p w14:paraId="778B8F18" w14:textId="77777777" w:rsidR="00EF4620" w:rsidRPr="00E52B7A" w:rsidRDefault="00EF4620" w:rsidP="001919BF">
            <w:pPr>
              <w:jc w:val="right"/>
            </w:pPr>
          </w:p>
        </w:tc>
        <w:tc>
          <w:tcPr>
            <w:tcW w:w="2410" w:type="dxa"/>
            <w:vAlign w:val="center"/>
          </w:tcPr>
          <w:p w14:paraId="3FFD7BA9" w14:textId="77777777" w:rsidR="00EF4620" w:rsidRPr="00E52B7A" w:rsidRDefault="00EF4620" w:rsidP="001919BF">
            <w:pPr>
              <w:jc w:val="center"/>
              <w:rPr>
                <w:sz w:val="22"/>
              </w:rPr>
            </w:pPr>
            <w:r w:rsidRPr="00E52B7A">
              <w:rPr>
                <w:sz w:val="22"/>
              </w:rPr>
              <w:t>Writing</w:t>
            </w:r>
          </w:p>
        </w:tc>
        <w:tc>
          <w:tcPr>
            <w:tcW w:w="2126" w:type="dxa"/>
            <w:vMerge/>
            <w:vAlign w:val="center"/>
          </w:tcPr>
          <w:p w14:paraId="7A7DEA9E" w14:textId="77777777" w:rsidR="00EF4620" w:rsidRPr="00E52B7A" w:rsidRDefault="00EF4620" w:rsidP="001919BF">
            <w:pPr>
              <w:jc w:val="center"/>
              <w:rPr>
                <w:sz w:val="16"/>
                <w:szCs w:val="20"/>
              </w:rPr>
            </w:pPr>
          </w:p>
        </w:tc>
        <w:tc>
          <w:tcPr>
            <w:tcW w:w="2126" w:type="dxa"/>
            <w:vMerge/>
            <w:vAlign w:val="center"/>
          </w:tcPr>
          <w:p w14:paraId="4B9EA2A3" w14:textId="77777777" w:rsidR="00EF4620" w:rsidRPr="00E52B7A" w:rsidRDefault="00EF4620" w:rsidP="001919BF">
            <w:pPr>
              <w:jc w:val="center"/>
              <w:rPr>
                <w:sz w:val="16"/>
                <w:szCs w:val="20"/>
              </w:rPr>
            </w:pPr>
          </w:p>
        </w:tc>
        <w:tc>
          <w:tcPr>
            <w:tcW w:w="1985" w:type="dxa"/>
            <w:vMerge/>
            <w:vAlign w:val="center"/>
          </w:tcPr>
          <w:p w14:paraId="1FD22F25" w14:textId="77777777" w:rsidR="00EF4620" w:rsidRPr="00E52B7A" w:rsidRDefault="00EF4620" w:rsidP="001919BF">
            <w:pPr>
              <w:jc w:val="center"/>
              <w:rPr>
                <w:sz w:val="16"/>
                <w:szCs w:val="20"/>
              </w:rPr>
            </w:pPr>
          </w:p>
        </w:tc>
        <w:tc>
          <w:tcPr>
            <w:tcW w:w="1996" w:type="dxa"/>
            <w:vMerge/>
            <w:vAlign w:val="center"/>
          </w:tcPr>
          <w:p w14:paraId="5D674F71" w14:textId="77777777" w:rsidR="00EF4620" w:rsidRPr="00E52B7A" w:rsidRDefault="00EF4620" w:rsidP="001919BF">
            <w:pPr>
              <w:jc w:val="center"/>
              <w:rPr>
                <w:sz w:val="16"/>
                <w:szCs w:val="20"/>
              </w:rPr>
            </w:pPr>
          </w:p>
        </w:tc>
        <w:tc>
          <w:tcPr>
            <w:tcW w:w="1845" w:type="dxa"/>
            <w:vMerge/>
            <w:shd w:val="clear" w:color="auto" w:fill="BDD6EE" w:themeFill="accent1" w:themeFillTint="66"/>
            <w:vAlign w:val="center"/>
          </w:tcPr>
          <w:p w14:paraId="5F5F9A4F" w14:textId="77777777" w:rsidR="00EF4620" w:rsidRPr="00E52B7A" w:rsidRDefault="00EF4620" w:rsidP="001919BF">
            <w:pPr>
              <w:jc w:val="center"/>
              <w:rPr>
                <w:sz w:val="16"/>
                <w:szCs w:val="20"/>
              </w:rPr>
            </w:pPr>
          </w:p>
        </w:tc>
      </w:tr>
      <w:tr w:rsidR="00EF4620" w:rsidRPr="00E52B7A" w14:paraId="152A7F16" w14:textId="77777777" w:rsidTr="001919BF">
        <w:trPr>
          <w:trHeight w:val="364"/>
        </w:trPr>
        <w:tc>
          <w:tcPr>
            <w:tcW w:w="1951" w:type="dxa"/>
            <w:vMerge/>
            <w:shd w:val="clear" w:color="auto" w:fill="2E74B5" w:themeFill="accent1" w:themeFillShade="BF"/>
            <w:vAlign w:val="center"/>
          </w:tcPr>
          <w:p w14:paraId="7D0C167F" w14:textId="77777777" w:rsidR="00EF4620" w:rsidRPr="00E52B7A" w:rsidRDefault="00EF4620" w:rsidP="001919BF">
            <w:pPr>
              <w:jc w:val="right"/>
            </w:pPr>
          </w:p>
        </w:tc>
        <w:tc>
          <w:tcPr>
            <w:tcW w:w="2410" w:type="dxa"/>
            <w:shd w:val="clear" w:color="auto" w:fill="auto"/>
            <w:vAlign w:val="center"/>
          </w:tcPr>
          <w:p w14:paraId="53C7F973" w14:textId="77777777" w:rsidR="00EF4620" w:rsidRPr="00E52B7A" w:rsidRDefault="00EF4620" w:rsidP="001919BF">
            <w:pPr>
              <w:jc w:val="center"/>
              <w:rPr>
                <w:sz w:val="22"/>
              </w:rPr>
            </w:pPr>
            <w:r w:rsidRPr="00E52B7A">
              <w:rPr>
                <w:sz w:val="22"/>
              </w:rPr>
              <w:t>Oral Communication</w:t>
            </w:r>
          </w:p>
        </w:tc>
        <w:tc>
          <w:tcPr>
            <w:tcW w:w="2126" w:type="dxa"/>
            <w:vMerge/>
            <w:shd w:val="clear" w:color="auto" w:fill="DEEAF6" w:themeFill="accent1" w:themeFillTint="33"/>
            <w:vAlign w:val="center"/>
          </w:tcPr>
          <w:p w14:paraId="39B99F99" w14:textId="77777777" w:rsidR="00EF4620" w:rsidRPr="00E52B7A" w:rsidRDefault="00EF4620" w:rsidP="001919BF">
            <w:pPr>
              <w:jc w:val="center"/>
              <w:rPr>
                <w:sz w:val="16"/>
                <w:szCs w:val="20"/>
              </w:rPr>
            </w:pPr>
          </w:p>
        </w:tc>
        <w:tc>
          <w:tcPr>
            <w:tcW w:w="2126" w:type="dxa"/>
            <w:vMerge/>
            <w:shd w:val="clear" w:color="auto" w:fill="DEEAF6" w:themeFill="accent1" w:themeFillTint="33"/>
            <w:vAlign w:val="center"/>
          </w:tcPr>
          <w:p w14:paraId="212C7CDC" w14:textId="77777777" w:rsidR="00EF4620" w:rsidRPr="00E52B7A" w:rsidRDefault="00EF4620" w:rsidP="001919BF">
            <w:pPr>
              <w:jc w:val="center"/>
              <w:rPr>
                <w:sz w:val="16"/>
                <w:szCs w:val="20"/>
              </w:rPr>
            </w:pPr>
          </w:p>
        </w:tc>
        <w:tc>
          <w:tcPr>
            <w:tcW w:w="1985" w:type="dxa"/>
            <w:vMerge/>
            <w:shd w:val="clear" w:color="auto" w:fill="DEEAF6" w:themeFill="accent1" w:themeFillTint="33"/>
            <w:vAlign w:val="center"/>
          </w:tcPr>
          <w:p w14:paraId="42BEDA50" w14:textId="77777777" w:rsidR="00EF4620" w:rsidRPr="00E52B7A" w:rsidRDefault="00EF4620" w:rsidP="001919BF">
            <w:pPr>
              <w:jc w:val="center"/>
              <w:rPr>
                <w:sz w:val="16"/>
                <w:szCs w:val="20"/>
              </w:rPr>
            </w:pPr>
          </w:p>
        </w:tc>
        <w:tc>
          <w:tcPr>
            <w:tcW w:w="1996" w:type="dxa"/>
            <w:vMerge/>
            <w:shd w:val="clear" w:color="auto" w:fill="DEEAF6" w:themeFill="accent1" w:themeFillTint="33"/>
            <w:vAlign w:val="center"/>
          </w:tcPr>
          <w:p w14:paraId="2ECA1976" w14:textId="77777777" w:rsidR="00EF4620" w:rsidRPr="00E52B7A" w:rsidRDefault="00EF4620" w:rsidP="001919BF">
            <w:pPr>
              <w:jc w:val="center"/>
              <w:rPr>
                <w:sz w:val="16"/>
                <w:szCs w:val="20"/>
              </w:rPr>
            </w:pPr>
          </w:p>
        </w:tc>
        <w:tc>
          <w:tcPr>
            <w:tcW w:w="1845" w:type="dxa"/>
            <w:vMerge/>
            <w:vAlign w:val="center"/>
          </w:tcPr>
          <w:p w14:paraId="1A3F9B03" w14:textId="77777777" w:rsidR="00EF4620" w:rsidRPr="00E52B7A" w:rsidRDefault="00EF4620" w:rsidP="001919BF">
            <w:pPr>
              <w:jc w:val="center"/>
              <w:rPr>
                <w:sz w:val="16"/>
                <w:szCs w:val="20"/>
              </w:rPr>
            </w:pPr>
          </w:p>
        </w:tc>
      </w:tr>
      <w:tr w:rsidR="00EF4620" w:rsidRPr="00E52B7A" w14:paraId="15700D05" w14:textId="77777777" w:rsidTr="001919BF">
        <w:trPr>
          <w:trHeight w:val="366"/>
        </w:trPr>
        <w:tc>
          <w:tcPr>
            <w:tcW w:w="1951" w:type="dxa"/>
            <w:vMerge w:val="restart"/>
            <w:vAlign w:val="center"/>
          </w:tcPr>
          <w:p w14:paraId="1A5A1CED" w14:textId="77777777" w:rsidR="00EF4620" w:rsidRPr="00E52B7A" w:rsidRDefault="00EF4620" w:rsidP="001919BF">
            <w:pPr>
              <w:jc w:val="right"/>
            </w:pPr>
            <w:r w:rsidRPr="00E52B7A">
              <w:t>Japanese Language Ability</w:t>
            </w:r>
          </w:p>
        </w:tc>
        <w:tc>
          <w:tcPr>
            <w:tcW w:w="2410" w:type="dxa"/>
            <w:shd w:val="clear" w:color="auto" w:fill="auto"/>
            <w:vAlign w:val="center"/>
          </w:tcPr>
          <w:p w14:paraId="0E1470D7" w14:textId="77777777"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14:paraId="4139992F" w14:textId="77777777" w:rsidR="00EF4620" w:rsidRPr="00E52B7A" w:rsidRDefault="00EF4620" w:rsidP="001919B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59B678F0" w14:textId="77777777" w:rsidR="00EF4620" w:rsidRPr="00E52B7A" w:rsidRDefault="00EF4620" w:rsidP="001919B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484A795C" w14:textId="77777777" w:rsidR="00EF4620" w:rsidRPr="00E52B7A" w:rsidRDefault="00EF4620" w:rsidP="001919B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6C1EA705" w14:textId="77777777" w:rsidR="00EF4620" w:rsidRPr="00E52B7A" w:rsidRDefault="00EF4620" w:rsidP="001919B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6EFA5A88" w14:textId="77777777" w:rsidR="00EF4620" w:rsidRPr="00E52B7A" w:rsidRDefault="00EF4620" w:rsidP="001919BF">
            <w:pPr>
              <w:jc w:val="center"/>
              <w:rPr>
                <w:sz w:val="16"/>
                <w:szCs w:val="20"/>
              </w:rPr>
            </w:pPr>
          </w:p>
        </w:tc>
      </w:tr>
      <w:tr w:rsidR="00EF4620" w:rsidRPr="00E52B7A" w14:paraId="1A6F6840" w14:textId="77777777" w:rsidTr="001919BF">
        <w:trPr>
          <w:trHeight w:val="418"/>
        </w:trPr>
        <w:tc>
          <w:tcPr>
            <w:tcW w:w="1951" w:type="dxa"/>
            <w:vMerge/>
          </w:tcPr>
          <w:p w14:paraId="06B024CE" w14:textId="77777777" w:rsidR="00EF4620" w:rsidRPr="00E52B7A" w:rsidRDefault="00EF4620" w:rsidP="001919BF"/>
        </w:tc>
        <w:tc>
          <w:tcPr>
            <w:tcW w:w="2410" w:type="dxa"/>
            <w:vAlign w:val="center"/>
          </w:tcPr>
          <w:p w14:paraId="2E8097DA" w14:textId="77777777" w:rsidR="00EF4620" w:rsidRPr="00E52B7A" w:rsidRDefault="00EF4620" w:rsidP="001919BF">
            <w:pPr>
              <w:tabs>
                <w:tab w:val="left" w:pos="1267"/>
              </w:tabs>
              <w:jc w:val="center"/>
              <w:rPr>
                <w:sz w:val="22"/>
              </w:rPr>
            </w:pPr>
            <w:r w:rsidRPr="00E52B7A">
              <w:rPr>
                <w:sz w:val="22"/>
              </w:rPr>
              <w:t>Writing</w:t>
            </w:r>
          </w:p>
        </w:tc>
        <w:tc>
          <w:tcPr>
            <w:tcW w:w="2126" w:type="dxa"/>
            <w:vMerge/>
            <w:vAlign w:val="center"/>
          </w:tcPr>
          <w:p w14:paraId="164E55B2" w14:textId="77777777" w:rsidR="00EF4620" w:rsidRPr="00E52B7A" w:rsidRDefault="00EF4620" w:rsidP="001919BF">
            <w:pPr>
              <w:jc w:val="center"/>
            </w:pPr>
          </w:p>
        </w:tc>
        <w:tc>
          <w:tcPr>
            <w:tcW w:w="2126" w:type="dxa"/>
            <w:vMerge/>
            <w:vAlign w:val="center"/>
          </w:tcPr>
          <w:p w14:paraId="563A5CCA" w14:textId="77777777" w:rsidR="00EF4620" w:rsidRPr="00E52B7A" w:rsidRDefault="00EF4620" w:rsidP="001919BF">
            <w:pPr>
              <w:jc w:val="center"/>
            </w:pPr>
          </w:p>
        </w:tc>
        <w:tc>
          <w:tcPr>
            <w:tcW w:w="1985" w:type="dxa"/>
            <w:vMerge/>
            <w:vAlign w:val="center"/>
          </w:tcPr>
          <w:p w14:paraId="18068408" w14:textId="77777777" w:rsidR="00EF4620" w:rsidRPr="00E52B7A" w:rsidRDefault="00EF4620" w:rsidP="001919BF">
            <w:pPr>
              <w:jc w:val="center"/>
            </w:pPr>
          </w:p>
        </w:tc>
        <w:tc>
          <w:tcPr>
            <w:tcW w:w="1996" w:type="dxa"/>
            <w:vMerge/>
            <w:vAlign w:val="center"/>
          </w:tcPr>
          <w:p w14:paraId="4D03E7CB" w14:textId="77777777" w:rsidR="00EF4620" w:rsidRPr="00E52B7A" w:rsidRDefault="00EF4620" w:rsidP="001919BF">
            <w:pPr>
              <w:jc w:val="center"/>
            </w:pPr>
          </w:p>
        </w:tc>
        <w:tc>
          <w:tcPr>
            <w:tcW w:w="1845" w:type="dxa"/>
            <w:vMerge/>
            <w:vAlign w:val="center"/>
          </w:tcPr>
          <w:p w14:paraId="29E03C20" w14:textId="77777777" w:rsidR="00EF4620" w:rsidRPr="00E52B7A" w:rsidRDefault="00EF4620" w:rsidP="001919BF">
            <w:pPr>
              <w:jc w:val="center"/>
            </w:pPr>
          </w:p>
        </w:tc>
      </w:tr>
      <w:tr w:rsidR="00EF4620" w14:paraId="2AE0892C" w14:textId="77777777" w:rsidTr="00EF4620">
        <w:trPr>
          <w:trHeight w:val="479"/>
        </w:trPr>
        <w:tc>
          <w:tcPr>
            <w:tcW w:w="1951" w:type="dxa"/>
            <w:vMerge/>
          </w:tcPr>
          <w:p w14:paraId="3EFF23CF" w14:textId="77777777" w:rsidR="00EF4620" w:rsidRPr="00E52B7A" w:rsidRDefault="00EF4620" w:rsidP="001919BF"/>
        </w:tc>
        <w:tc>
          <w:tcPr>
            <w:tcW w:w="2410" w:type="dxa"/>
            <w:shd w:val="clear" w:color="auto" w:fill="auto"/>
            <w:vAlign w:val="center"/>
          </w:tcPr>
          <w:p w14:paraId="5D0D9DC1" w14:textId="77777777" w:rsidR="00EF4620" w:rsidRPr="008A5747" w:rsidRDefault="00EF4620" w:rsidP="001919BF">
            <w:pPr>
              <w:jc w:val="center"/>
              <w:rPr>
                <w:sz w:val="22"/>
              </w:rPr>
            </w:pPr>
            <w:r w:rsidRPr="00E52B7A">
              <w:rPr>
                <w:sz w:val="22"/>
              </w:rPr>
              <w:t>Oral Communication</w:t>
            </w:r>
          </w:p>
        </w:tc>
        <w:tc>
          <w:tcPr>
            <w:tcW w:w="2126" w:type="dxa"/>
            <w:vMerge/>
            <w:vAlign w:val="center"/>
          </w:tcPr>
          <w:p w14:paraId="6E69E1FB" w14:textId="77777777" w:rsidR="00EF4620" w:rsidRDefault="00EF4620" w:rsidP="001919BF">
            <w:pPr>
              <w:jc w:val="center"/>
            </w:pPr>
          </w:p>
        </w:tc>
        <w:tc>
          <w:tcPr>
            <w:tcW w:w="2126" w:type="dxa"/>
            <w:vMerge/>
            <w:vAlign w:val="center"/>
          </w:tcPr>
          <w:p w14:paraId="6F0F5776" w14:textId="77777777" w:rsidR="00EF4620" w:rsidRDefault="00EF4620" w:rsidP="001919BF">
            <w:pPr>
              <w:jc w:val="center"/>
            </w:pPr>
          </w:p>
        </w:tc>
        <w:tc>
          <w:tcPr>
            <w:tcW w:w="1985" w:type="dxa"/>
            <w:vMerge/>
            <w:vAlign w:val="center"/>
          </w:tcPr>
          <w:p w14:paraId="3A9B3EAE" w14:textId="77777777" w:rsidR="00EF4620" w:rsidRDefault="00EF4620" w:rsidP="001919BF">
            <w:pPr>
              <w:jc w:val="center"/>
            </w:pPr>
          </w:p>
        </w:tc>
        <w:tc>
          <w:tcPr>
            <w:tcW w:w="1996" w:type="dxa"/>
            <w:vMerge/>
            <w:vAlign w:val="center"/>
          </w:tcPr>
          <w:p w14:paraId="70C079F1" w14:textId="77777777" w:rsidR="00EF4620" w:rsidRDefault="00EF4620" w:rsidP="001919BF">
            <w:pPr>
              <w:jc w:val="center"/>
            </w:pPr>
          </w:p>
        </w:tc>
        <w:tc>
          <w:tcPr>
            <w:tcW w:w="1845" w:type="dxa"/>
            <w:vMerge/>
            <w:vAlign w:val="center"/>
          </w:tcPr>
          <w:p w14:paraId="2312FF80" w14:textId="77777777" w:rsidR="00EF4620" w:rsidRDefault="00EF4620" w:rsidP="001919BF">
            <w:pPr>
              <w:jc w:val="center"/>
            </w:pPr>
          </w:p>
        </w:tc>
      </w:tr>
    </w:tbl>
    <w:p w14:paraId="02FB3541"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B9578" w14:textId="77777777" w:rsidR="006A403A" w:rsidRDefault="006A403A" w:rsidP="003E2665">
      <w:r>
        <w:separator/>
      </w:r>
    </w:p>
  </w:endnote>
  <w:endnote w:type="continuationSeparator" w:id="0">
    <w:p w14:paraId="59F0E1AF" w14:textId="77777777" w:rsidR="006A403A" w:rsidRDefault="006A403A" w:rsidP="003E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01985" w14:textId="77777777" w:rsidR="006A403A" w:rsidRDefault="006A403A" w:rsidP="003E2665">
      <w:r>
        <w:separator/>
      </w:r>
    </w:p>
  </w:footnote>
  <w:footnote w:type="continuationSeparator" w:id="0">
    <w:p w14:paraId="4B13FE3F" w14:textId="77777777" w:rsidR="006A403A" w:rsidRDefault="006A403A" w:rsidP="003E2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84100"/>
    <w:multiLevelType w:val="hybridMultilevel"/>
    <w:tmpl w:val="3516D4FC"/>
    <w:lvl w:ilvl="0" w:tplc="4620A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C66254"/>
    <w:multiLevelType w:val="hybridMultilevel"/>
    <w:tmpl w:val="F09A0D4E"/>
    <w:lvl w:ilvl="0" w:tplc="0409000B">
      <w:start w:val="1"/>
      <w:numFmt w:val="bullet"/>
      <w:lvlText w:val=""/>
      <w:lvlJc w:val="left"/>
      <w:pPr>
        <w:ind w:left="849" w:hanging="420"/>
      </w:pPr>
      <w:rPr>
        <w:rFonts w:ascii="Wingdings" w:hAnsi="Wingdings" w:hint="default"/>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3">
    <w:nsid w:val="105E1812"/>
    <w:multiLevelType w:val="hybridMultilevel"/>
    <w:tmpl w:val="78FCBD2E"/>
    <w:lvl w:ilvl="0" w:tplc="BB66D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4E5E58"/>
    <w:multiLevelType w:val="hybridMultilevel"/>
    <w:tmpl w:val="E00CF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6450ED1"/>
    <w:multiLevelType w:val="hybridMultilevel"/>
    <w:tmpl w:val="B1C45DB0"/>
    <w:lvl w:ilvl="0" w:tplc="D65AE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8">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B1D2120"/>
    <w:multiLevelType w:val="hybridMultilevel"/>
    <w:tmpl w:val="EEB084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CC3602C"/>
    <w:multiLevelType w:val="hybridMultilevel"/>
    <w:tmpl w:val="BF06D340"/>
    <w:lvl w:ilvl="0" w:tplc="7D406D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B95545"/>
    <w:multiLevelType w:val="hybridMultilevel"/>
    <w:tmpl w:val="E46A53B6"/>
    <w:lvl w:ilvl="0" w:tplc="0409000B">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2">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44C69D4"/>
    <w:multiLevelType w:val="hybridMultilevel"/>
    <w:tmpl w:val="2FFE8F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E7D686E"/>
    <w:multiLevelType w:val="hybridMultilevel"/>
    <w:tmpl w:val="0F8A94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3872D96"/>
    <w:multiLevelType w:val="hybridMultilevel"/>
    <w:tmpl w:val="170A5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6496F3C"/>
    <w:multiLevelType w:val="hybridMultilevel"/>
    <w:tmpl w:val="1D50CF54"/>
    <w:lvl w:ilvl="0" w:tplc="0409000B">
      <w:start w:val="1"/>
      <w:numFmt w:val="bullet"/>
      <w:lvlText w:val=""/>
      <w:lvlJc w:val="left"/>
      <w:pPr>
        <w:ind w:left="849" w:hanging="420"/>
      </w:pPr>
      <w:rPr>
        <w:rFonts w:ascii="Wingdings" w:hAnsi="Wingdings" w:hint="default"/>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17">
    <w:nsid w:val="5F5B67CD"/>
    <w:multiLevelType w:val="hybridMultilevel"/>
    <w:tmpl w:val="C1E02D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6AAC1C99"/>
    <w:multiLevelType w:val="hybridMultilevel"/>
    <w:tmpl w:val="AFA83E3A"/>
    <w:lvl w:ilvl="0" w:tplc="0409000B">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20">
    <w:nsid w:val="75C30363"/>
    <w:multiLevelType w:val="hybridMultilevel"/>
    <w:tmpl w:val="546077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CB45F5E"/>
    <w:multiLevelType w:val="hybridMultilevel"/>
    <w:tmpl w:val="B5CAAA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12"/>
  </w:num>
  <w:num w:numId="4">
    <w:abstractNumId w:val="0"/>
  </w:num>
  <w:num w:numId="5">
    <w:abstractNumId w:val="6"/>
  </w:num>
  <w:num w:numId="6">
    <w:abstractNumId w:val="7"/>
  </w:num>
  <w:num w:numId="7">
    <w:abstractNumId w:val="4"/>
  </w:num>
  <w:num w:numId="8">
    <w:abstractNumId w:val="16"/>
  </w:num>
  <w:num w:numId="9">
    <w:abstractNumId w:val="2"/>
  </w:num>
  <w:num w:numId="10">
    <w:abstractNumId w:val="19"/>
  </w:num>
  <w:num w:numId="11">
    <w:abstractNumId w:val="11"/>
  </w:num>
  <w:num w:numId="12">
    <w:abstractNumId w:val="3"/>
  </w:num>
  <w:num w:numId="13">
    <w:abstractNumId w:val="1"/>
  </w:num>
  <w:num w:numId="14">
    <w:abstractNumId w:val="10"/>
  </w:num>
  <w:num w:numId="15">
    <w:abstractNumId w:val="21"/>
  </w:num>
  <w:num w:numId="16">
    <w:abstractNumId w:val="15"/>
  </w:num>
  <w:num w:numId="17">
    <w:abstractNumId w:val="9"/>
  </w:num>
  <w:num w:numId="18">
    <w:abstractNumId w:val="14"/>
  </w:num>
  <w:num w:numId="19">
    <w:abstractNumId w:val="5"/>
  </w:num>
  <w:num w:numId="20">
    <w:abstractNumId w:val="13"/>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52813"/>
    <w:rsid w:val="00067F1E"/>
    <w:rsid w:val="00074BA9"/>
    <w:rsid w:val="000863E8"/>
    <w:rsid w:val="00105268"/>
    <w:rsid w:val="00106374"/>
    <w:rsid w:val="0012569C"/>
    <w:rsid w:val="00127D16"/>
    <w:rsid w:val="0013070D"/>
    <w:rsid w:val="00142AE7"/>
    <w:rsid w:val="0015349B"/>
    <w:rsid w:val="00156A10"/>
    <w:rsid w:val="00162574"/>
    <w:rsid w:val="001A4385"/>
    <w:rsid w:val="001B5801"/>
    <w:rsid w:val="001E6818"/>
    <w:rsid w:val="00201822"/>
    <w:rsid w:val="00204EF6"/>
    <w:rsid w:val="00205534"/>
    <w:rsid w:val="00217B3D"/>
    <w:rsid w:val="00224BEF"/>
    <w:rsid w:val="002274CC"/>
    <w:rsid w:val="002311A4"/>
    <w:rsid w:val="00234DB6"/>
    <w:rsid w:val="00264E93"/>
    <w:rsid w:val="002662E3"/>
    <w:rsid w:val="00294420"/>
    <w:rsid w:val="002A57FE"/>
    <w:rsid w:val="002B43B6"/>
    <w:rsid w:val="002B4724"/>
    <w:rsid w:val="002C143A"/>
    <w:rsid w:val="002C1636"/>
    <w:rsid w:val="002D5F36"/>
    <w:rsid w:val="002D6916"/>
    <w:rsid w:val="002F690C"/>
    <w:rsid w:val="00301A74"/>
    <w:rsid w:val="00321A61"/>
    <w:rsid w:val="00347805"/>
    <w:rsid w:val="003640B7"/>
    <w:rsid w:val="00370896"/>
    <w:rsid w:val="003869BD"/>
    <w:rsid w:val="003B6098"/>
    <w:rsid w:val="003B60B7"/>
    <w:rsid w:val="003B7972"/>
    <w:rsid w:val="003C2EB0"/>
    <w:rsid w:val="003E1729"/>
    <w:rsid w:val="003E1BD6"/>
    <w:rsid w:val="003E2665"/>
    <w:rsid w:val="003E344C"/>
    <w:rsid w:val="003E794B"/>
    <w:rsid w:val="003F68A8"/>
    <w:rsid w:val="0041393D"/>
    <w:rsid w:val="00435B8E"/>
    <w:rsid w:val="00435C5C"/>
    <w:rsid w:val="004373DF"/>
    <w:rsid w:val="004468C5"/>
    <w:rsid w:val="00457B5A"/>
    <w:rsid w:val="00473825"/>
    <w:rsid w:val="00475A6C"/>
    <w:rsid w:val="00497F98"/>
    <w:rsid w:val="004A3CDB"/>
    <w:rsid w:val="004F14C8"/>
    <w:rsid w:val="004F3C9E"/>
    <w:rsid w:val="004F6ED6"/>
    <w:rsid w:val="00502052"/>
    <w:rsid w:val="005146A5"/>
    <w:rsid w:val="00562CCE"/>
    <w:rsid w:val="005651D4"/>
    <w:rsid w:val="00583213"/>
    <w:rsid w:val="00584BF0"/>
    <w:rsid w:val="005873A5"/>
    <w:rsid w:val="005B2B53"/>
    <w:rsid w:val="005B36FB"/>
    <w:rsid w:val="005C4DC5"/>
    <w:rsid w:val="005C6025"/>
    <w:rsid w:val="005D1BB9"/>
    <w:rsid w:val="005D1D6A"/>
    <w:rsid w:val="005E4BB3"/>
    <w:rsid w:val="005E75F1"/>
    <w:rsid w:val="006269E2"/>
    <w:rsid w:val="006406A8"/>
    <w:rsid w:val="00666F21"/>
    <w:rsid w:val="006A3337"/>
    <w:rsid w:val="006A403A"/>
    <w:rsid w:val="006A6718"/>
    <w:rsid w:val="006C242F"/>
    <w:rsid w:val="00707F26"/>
    <w:rsid w:val="007456F4"/>
    <w:rsid w:val="0078189C"/>
    <w:rsid w:val="00782BC8"/>
    <w:rsid w:val="00785318"/>
    <w:rsid w:val="00786E1E"/>
    <w:rsid w:val="007A45DD"/>
    <w:rsid w:val="007E4E68"/>
    <w:rsid w:val="007F5C62"/>
    <w:rsid w:val="007F7F46"/>
    <w:rsid w:val="00810FC9"/>
    <w:rsid w:val="008153C6"/>
    <w:rsid w:val="00815A47"/>
    <w:rsid w:val="00817329"/>
    <w:rsid w:val="00824D90"/>
    <w:rsid w:val="0083509E"/>
    <w:rsid w:val="0084108D"/>
    <w:rsid w:val="008419EE"/>
    <w:rsid w:val="008512D1"/>
    <w:rsid w:val="00855DB2"/>
    <w:rsid w:val="00877307"/>
    <w:rsid w:val="00882ADD"/>
    <w:rsid w:val="008C3DEF"/>
    <w:rsid w:val="008F309F"/>
    <w:rsid w:val="008F6469"/>
    <w:rsid w:val="00904E42"/>
    <w:rsid w:val="0090705B"/>
    <w:rsid w:val="00920379"/>
    <w:rsid w:val="0092481A"/>
    <w:rsid w:val="00950E65"/>
    <w:rsid w:val="00952489"/>
    <w:rsid w:val="00970FDE"/>
    <w:rsid w:val="009719A3"/>
    <w:rsid w:val="009840BC"/>
    <w:rsid w:val="0099071D"/>
    <w:rsid w:val="00992BF9"/>
    <w:rsid w:val="009B08F6"/>
    <w:rsid w:val="009B6F09"/>
    <w:rsid w:val="009D004B"/>
    <w:rsid w:val="009D25D2"/>
    <w:rsid w:val="009D2C47"/>
    <w:rsid w:val="009E606D"/>
    <w:rsid w:val="009F743F"/>
    <w:rsid w:val="00A50A87"/>
    <w:rsid w:val="00A51A44"/>
    <w:rsid w:val="00A631D0"/>
    <w:rsid w:val="00B11BBC"/>
    <w:rsid w:val="00B13BB6"/>
    <w:rsid w:val="00B5229F"/>
    <w:rsid w:val="00B54CCD"/>
    <w:rsid w:val="00B56A1A"/>
    <w:rsid w:val="00B6526F"/>
    <w:rsid w:val="00BC0646"/>
    <w:rsid w:val="00BD0C42"/>
    <w:rsid w:val="00BE0E63"/>
    <w:rsid w:val="00C1462C"/>
    <w:rsid w:val="00C14CAB"/>
    <w:rsid w:val="00C20338"/>
    <w:rsid w:val="00C50380"/>
    <w:rsid w:val="00C512D7"/>
    <w:rsid w:val="00C84E79"/>
    <w:rsid w:val="00C947DA"/>
    <w:rsid w:val="00CA24F9"/>
    <w:rsid w:val="00CA2C5A"/>
    <w:rsid w:val="00CB2A21"/>
    <w:rsid w:val="00CC2001"/>
    <w:rsid w:val="00CD1D14"/>
    <w:rsid w:val="00CF0741"/>
    <w:rsid w:val="00CF627C"/>
    <w:rsid w:val="00D0699B"/>
    <w:rsid w:val="00D06BE1"/>
    <w:rsid w:val="00D1206A"/>
    <w:rsid w:val="00D251ED"/>
    <w:rsid w:val="00D35AC8"/>
    <w:rsid w:val="00D362C6"/>
    <w:rsid w:val="00D36585"/>
    <w:rsid w:val="00D40CBA"/>
    <w:rsid w:val="00D51E0F"/>
    <w:rsid w:val="00D57561"/>
    <w:rsid w:val="00D60C5E"/>
    <w:rsid w:val="00D6717E"/>
    <w:rsid w:val="00D75FCD"/>
    <w:rsid w:val="00D93D35"/>
    <w:rsid w:val="00D965CE"/>
    <w:rsid w:val="00DC05D4"/>
    <w:rsid w:val="00DD4651"/>
    <w:rsid w:val="00DE4252"/>
    <w:rsid w:val="00DE612C"/>
    <w:rsid w:val="00E057BD"/>
    <w:rsid w:val="00E13FF2"/>
    <w:rsid w:val="00E1713B"/>
    <w:rsid w:val="00E17446"/>
    <w:rsid w:val="00E200AE"/>
    <w:rsid w:val="00E30052"/>
    <w:rsid w:val="00E423D1"/>
    <w:rsid w:val="00E42586"/>
    <w:rsid w:val="00E660F9"/>
    <w:rsid w:val="00E834D7"/>
    <w:rsid w:val="00E9369B"/>
    <w:rsid w:val="00EE6BE4"/>
    <w:rsid w:val="00EF4620"/>
    <w:rsid w:val="00F04136"/>
    <w:rsid w:val="00F05550"/>
    <w:rsid w:val="00F07013"/>
    <w:rsid w:val="00F222E3"/>
    <w:rsid w:val="00F31584"/>
    <w:rsid w:val="00F459CF"/>
    <w:rsid w:val="00F740FE"/>
    <w:rsid w:val="00F915C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7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3E2665"/>
    <w:pPr>
      <w:tabs>
        <w:tab w:val="center" w:pos="4252"/>
        <w:tab w:val="right" w:pos="8504"/>
      </w:tabs>
      <w:snapToGrid w:val="0"/>
    </w:pPr>
  </w:style>
  <w:style w:type="character" w:customStyle="1" w:styleId="a8">
    <w:name w:val="ヘッダー (文字)"/>
    <w:basedOn w:val="a0"/>
    <w:link w:val="a7"/>
    <w:rsid w:val="003E2665"/>
    <w:rPr>
      <w:kern w:val="2"/>
      <w:sz w:val="21"/>
      <w:szCs w:val="24"/>
    </w:rPr>
  </w:style>
  <w:style w:type="paragraph" w:styleId="a9">
    <w:name w:val="footer"/>
    <w:basedOn w:val="a"/>
    <w:link w:val="aa"/>
    <w:rsid w:val="003E2665"/>
    <w:pPr>
      <w:tabs>
        <w:tab w:val="center" w:pos="4252"/>
        <w:tab w:val="right" w:pos="8504"/>
      </w:tabs>
      <w:snapToGrid w:val="0"/>
    </w:pPr>
  </w:style>
  <w:style w:type="character" w:customStyle="1" w:styleId="aa">
    <w:name w:val="フッター (文字)"/>
    <w:basedOn w:val="a0"/>
    <w:link w:val="a9"/>
    <w:rsid w:val="003E2665"/>
    <w:rPr>
      <w:kern w:val="2"/>
      <w:sz w:val="21"/>
      <w:szCs w:val="24"/>
    </w:rPr>
  </w:style>
  <w:style w:type="paragraph" w:styleId="ab">
    <w:name w:val="List Paragraph"/>
    <w:basedOn w:val="a"/>
    <w:uiPriority w:val="34"/>
    <w:qFormat/>
    <w:rsid w:val="00877307"/>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3E2665"/>
    <w:pPr>
      <w:tabs>
        <w:tab w:val="center" w:pos="4252"/>
        <w:tab w:val="right" w:pos="8504"/>
      </w:tabs>
      <w:snapToGrid w:val="0"/>
    </w:pPr>
  </w:style>
  <w:style w:type="character" w:customStyle="1" w:styleId="a8">
    <w:name w:val="ヘッダー (文字)"/>
    <w:basedOn w:val="a0"/>
    <w:link w:val="a7"/>
    <w:rsid w:val="003E2665"/>
    <w:rPr>
      <w:kern w:val="2"/>
      <w:sz w:val="21"/>
      <w:szCs w:val="24"/>
    </w:rPr>
  </w:style>
  <w:style w:type="paragraph" w:styleId="a9">
    <w:name w:val="footer"/>
    <w:basedOn w:val="a"/>
    <w:link w:val="aa"/>
    <w:rsid w:val="003E2665"/>
    <w:pPr>
      <w:tabs>
        <w:tab w:val="center" w:pos="4252"/>
        <w:tab w:val="right" w:pos="8504"/>
      </w:tabs>
      <w:snapToGrid w:val="0"/>
    </w:pPr>
  </w:style>
  <w:style w:type="character" w:customStyle="1" w:styleId="aa">
    <w:name w:val="フッター (文字)"/>
    <w:basedOn w:val="a0"/>
    <w:link w:val="a9"/>
    <w:rsid w:val="003E2665"/>
    <w:rPr>
      <w:kern w:val="2"/>
      <w:sz w:val="21"/>
      <w:szCs w:val="24"/>
    </w:rPr>
  </w:style>
  <w:style w:type="paragraph" w:styleId="ab">
    <w:name w:val="List Paragraph"/>
    <w:basedOn w:val="a"/>
    <w:uiPriority w:val="34"/>
    <w:qFormat/>
    <w:rsid w:val="00877307"/>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D112-CEE2-43DA-84DC-D4FE4C41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63</TotalTime>
  <Pages>6</Pages>
  <Words>1595</Words>
  <Characters>9094</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Owner</cp:lastModifiedBy>
  <cp:revision>6</cp:revision>
  <cp:lastPrinted>2021-03-21T05:07:00Z</cp:lastPrinted>
  <dcterms:created xsi:type="dcterms:W3CDTF">2021-03-21T04:17:00Z</dcterms:created>
  <dcterms:modified xsi:type="dcterms:W3CDTF">2021-03-21T05:20:00Z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