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340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6DA27E22" w14:textId="77777777" w:rsidR="009B08F6" w:rsidRDefault="00D93D35" w:rsidP="00D965CE">
      <w:pPr>
        <w:jc w:val="center"/>
        <w:rPr>
          <w:rFonts w:ascii="Arial" w:hAnsi="Arial" w:cs="Arial"/>
          <w:sz w:val="28"/>
        </w:rPr>
      </w:pPr>
      <w:r w:rsidRPr="005B36FB">
        <w:rPr>
          <w:rFonts w:ascii="Arial" w:hAnsi="Arial" w:cs="Arial"/>
          <w:sz w:val="28"/>
        </w:rPr>
        <w:t>Course Syllabus</w:t>
      </w:r>
    </w:p>
    <w:p w14:paraId="0DCDCD06" w14:textId="37D5FDE8" w:rsidR="001B5801" w:rsidRPr="00EE785D" w:rsidRDefault="00EE785D" w:rsidP="00D965CE">
      <w:pPr>
        <w:jc w:val="center"/>
        <w:rPr>
          <w:rFonts w:ascii="Arial" w:hAnsi="Arial" w:cs="Arial"/>
          <w:sz w:val="28"/>
        </w:rPr>
      </w:pPr>
      <w:r>
        <w:rPr>
          <w:rFonts w:ascii="Arial" w:hAnsi="Arial" w:cs="Arial"/>
          <w:sz w:val="28"/>
        </w:rPr>
        <w:t>SPRING SEMESTER 202</w:t>
      </w:r>
      <w:r w:rsidR="004F68AD">
        <w:rPr>
          <w:rFonts w:ascii="Arial" w:hAnsi="Arial" w:cs="Arial"/>
          <w:sz w:val="28"/>
        </w:rPr>
        <w:t>2</w:t>
      </w:r>
    </w:p>
    <w:p w14:paraId="2B3F1D99" w14:textId="77777777" w:rsidR="00DC05D4" w:rsidRPr="005B36FB" w:rsidRDefault="00DC05D4" w:rsidP="009B08F6">
      <w:pPr>
        <w:rPr>
          <w:rFonts w:ascii="Arial" w:hAnsi="Arial" w:cs="Arial"/>
        </w:rPr>
      </w:pPr>
    </w:p>
    <w:tbl>
      <w:tblPr>
        <w:tblStyle w:val="TableGrid"/>
        <w:tblW w:w="0" w:type="auto"/>
        <w:tblLook w:val="04A0" w:firstRow="1" w:lastRow="0" w:firstColumn="1" w:lastColumn="0" w:noHBand="0" w:noVBand="1"/>
      </w:tblPr>
      <w:tblGrid>
        <w:gridCol w:w="2857"/>
        <w:gridCol w:w="6879"/>
      </w:tblGrid>
      <w:tr w:rsidR="005B36FB" w:rsidRPr="006A3337" w14:paraId="16F9967D" w14:textId="77777777" w:rsidTr="005B36FB">
        <w:tc>
          <w:tcPr>
            <w:tcW w:w="2857" w:type="dxa"/>
          </w:tcPr>
          <w:p w14:paraId="2F5F35D3"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72A09ED0" w14:textId="6571FC7B" w:rsidR="005B36FB" w:rsidRPr="00EA35C0" w:rsidRDefault="00EA35C0" w:rsidP="00156A10">
            <w:pPr>
              <w:rPr>
                <w:rFonts w:ascii="Arial" w:hAnsi="Arial" w:cs="Arial"/>
                <w:sz w:val="22"/>
                <w:szCs w:val="22"/>
              </w:rPr>
            </w:pPr>
            <w:r>
              <w:rPr>
                <w:rFonts w:ascii="Arial" w:hAnsi="Arial" w:cs="Arial"/>
                <w:sz w:val="22"/>
                <w:szCs w:val="22"/>
              </w:rPr>
              <w:t>Industrial Organization</w:t>
            </w:r>
          </w:p>
        </w:tc>
      </w:tr>
      <w:tr w:rsidR="005B36FB" w:rsidRPr="006A3337" w14:paraId="43CEC4FC" w14:textId="77777777" w:rsidTr="005B36FB">
        <w:tc>
          <w:tcPr>
            <w:tcW w:w="2857" w:type="dxa"/>
          </w:tcPr>
          <w:p w14:paraId="000EF5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8FB829E" w14:textId="5DDD85B4" w:rsidR="005B36FB" w:rsidRPr="006A3337" w:rsidRDefault="00BE564F" w:rsidP="005B36FB">
            <w:pPr>
              <w:rPr>
                <w:rFonts w:ascii="Arial" w:hAnsi="Arial" w:cs="Arial"/>
                <w:sz w:val="22"/>
                <w:szCs w:val="22"/>
              </w:rPr>
            </w:pPr>
            <w:r>
              <w:rPr>
                <w:rFonts w:ascii="Arial" w:hAnsi="Arial" w:cs="Arial"/>
                <w:sz w:val="22"/>
                <w:szCs w:val="22"/>
              </w:rPr>
              <w:t>N/A</w:t>
            </w:r>
          </w:p>
        </w:tc>
      </w:tr>
      <w:tr w:rsidR="005B36FB" w:rsidRPr="006A3337" w14:paraId="212325C4" w14:textId="77777777" w:rsidTr="005B36FB">
        <w:tc>
          <w:tcPr>
            <w:tcW w:w="9736" w:type="dxa"/>
            <w:gridSpan w:val="2"/>
            <w:vAlign w:val="center"/>
          </w:tcPr>
          <w:p w14:paraId="6E67DA0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6BC3EDA" w14:textId="77777777" w:rsidTr="005B36FB">
        <w:tc>
          <w:tcPr>
            <w:tcW w:w="2857" w:type="dxa"/>
          </w:tcPr>
          <w:p w14:paraId="5C6C9C1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DAD91B9" w14:textId="306FA21A" w:rsidR="005B36FB" w:rsidRPr="00EA35C0" w:rsidRDefault="00EA35C0" w:rsidP="005B36FB">
            <w:pPr>
              <w:rPr>
                <w:rFonts w:ascii="Arial" w:hAnsi="Arial" w:cs="Arial"/>
                <w:sz w:val="22"/>
                <w:szCs w:val="22"/>
              </w:rPr>
            </w:pPr>
            <w:r>
              <w:rPr>
                <w:rFonts w:ascii="Arial" w:hAnsi="Arial" w:cs="Arial"/>
                <w:sz w:val="22"/>
                <w:szCs w:val="22"/>
              </w:rPr>
              <w:t xml:space="preserve">VU, </w:t>
            </w:r>
            <w:proofErr w:type="spellStart"/>
            <w:r>
              <w:rPr>
                <w:rFonts w:ascii="Arial" w:hAnsi="Arial" w:cs="Arial"/>
                <w:sz w:val="22"/>
                <w:szCs w:val="22"/>
              </w:rPr>
              <w:t>Manh</w:t>
            </w:r>
            <w:proofErr w:type="spellEnd"/>
            <w:r>
              <w:rPr>
                <w:rFonts w:ascii="Arial" w:hAnsi="Arial" w:cs="Arial"/>
                <w:sz w:val="22"/>
                <w:szCs w:val="22"/>
              </w:rPr>
              <w:t xml:space="preserve"> Tien</w:t>
            </w:r>
            <w:r w:rsidR="00A513E1">
              <w:rPr>
                <w:rFonts w:ascii="Arial" w:hAnsi="Arial" w:cs="Arial"/>
                <w:sz w:val="22"/>
                <w:szCs w:val="22"/>
              </w:rPr>
              <w:t xml:space="preserve"> (Ph.D.)</w:t>
            </w:r>
          </w:p>
        </w:tc>
      </w:tr>
      <w:tr w:rsidR="005B36FB" w:rsidRPr="006A3337" w14:paraId="7F02D896" w14:textId="77777777" w:rsidTr="005B36FB">
        <w:tc>
          <w:tcPr>
            <w:tcW w:w="2857" w:type="dxa"/>
          </w:tcPr>
          <w:p w14:paraId="4EC3E0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B79140B" w14:textId="5BAF55DC" w:rsidR="005B36FB" w:rsidRPr="006A3337" w:rsidRDefault="00C15BC9" w:rsidP="005B36FB">
            <w:pPr>
              <w:rPr>
                <w:rFonts w:ascii="Arial" w:hAnsi="Arial" w:cs="Arial"/>
                <w:sz w:val="22"/>
                <w:szCs w:val="22"/>
              </w:rPr>
            </w:pPr>
            <w:hyperlink r:id="rId8" w:history="1">
              <w:r w:rsidR="00151381" w:rsidRPr="005E644D">
                <w:rPr>
                  <w:rStyle w:val="Hyperlink"/>
                  <w:rFonts w:asciiTheme="minorHAnsi" w:hAnsiTheme="minorHAnsi" w:cs="Arial"/>
                  <w:sz w:val="22"/>
                  <w:szCs w:val="22"/>
                </w:rPr>
                <w:t>mvu@sky.miyazaki-mic.ac.jp</w:t>
              </w:r>
            </w:hyperlink>
          </w:p>
        </w:tc>
      </w:tr>
      <w:tr w:rsidR="005B36FB" w:rsidRPr="006A3337" w14:paraId="7D31E6D0" w14:textId="77777777" w:rsidTr="005B36FB">
        <w:tc>
          <w:tcPr>
            <w:tcW w:w="2857" w:type="dxa"/>
          </w:tcPr>
          <w:p w14:paraId="2B3BF698"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66FE1B0" w14:textId="277880FD" w:rsidR="005B36FB" w:rsidRPr="006A3337" w:rsidRDefault="00151381" w:rsidP="005B36FB">
            <w:pPr>
              <w:rPr>
                <w:rFonts w:ascii="Arial" w:hAnsi="Arial" w:cs="Arial"/>
                <w:sz w:val="22"/>
                <w:szCs w:val="22"/>
              </w:rPr>
            </w:pPr>
            <w:r>
              <w:rPr>
                <w:rFonts w:asciiTheme="minorHAnsi" w:hAnsiTheme="minorHAnsi" w:cs="Arial"/>
                <w:sz w:val="22"/>
                <w:szCs w:val="22"/>
              </w:rPr>
              <w:t>1-201</w:t>
            </w:r>
            <w:r w:rsidR="00070807">
              <w:rPr>
                <w:rFonts w:asciiTheme="minorHAnsi" w:hAnsiTheme="minorHAnsi" w:cs="Arial"/>
                <w:sz w:val="22"/>
                <w:szCs w:val="22"/>
              </w:rPr>
              <w:t>, 3710</w:t>
            </w:r>
          </w:p>
        </w:tc>
      </w:tr>
      <w:tr w:rsidR="005B36FB" w:rsidRPr="006A3337" w14:paraId="4C7BAA3E" w14:textId="77777777" w:rsidTr="005B36FB">
        <w:tc>
          <w:tcPr>
            <w:tcW w:w="2857" w:type="dxa"/>
          </w:tcPr>
          <w:p w14:paraId="7E70BD8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46231F7C" w14:textId="53E2173C" w:rsidR="005B36FB" w:rsidRPr="006A3337" w:rsidRDefault="004F68AD" w:rsidP="005B36FB">
            <w:pPr>
              <w:rPr>
                <w:rFonts w:ascii="Arial" w:hAnsi="Arial" w:cs="Arial"/>
                <w:sz w:val="22"/>
                <w:szCs w:val="22"/>
              </w:rPr>
            </w:pPr>
            <w:r w:rsidRPr="00BC6032">
              <w:rPr>
                <w:rFonts w:ascii="Arial" w:hAnsi="Arial" w:cs="Arial"/>
                <w:sz w:val="22"/>
                <w:szCs w:val="22"/>
              </w:rPr>
              <w:t>Tuesday, Thursday: 16:15-17:15; Wednesday: 10:40-11:40</w:t>
            </w:r>
          </w:p>
        </w:tc>
      </w:tr>
      <w:tr w:rsidR="005B36FB" w:rsidRPr="006A3337" w14:paraId="6C969E41" w14:textId="77777777" w:rsidTr="005B36FB">
        <w:tc>
          <w:tcPr>
            <w:tcW w:w="9736" w:type="dxa"/>
            <w:gridSpan w:val="2"/>
            <w:vAlign w:val="center"/>
          </w:tcPr>
          <w:p w14:paraId="3F3EF054"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35136F71" w14:textId="77777777" w:rsidTr="005B36FB">
        <w:tc>
          <w:tcPr>
            <w:tcW w:w="2857" w:type="dxa"/>
          </w:tcPr>
          <w:p w14:paraId="6942185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7AD0E89" w14:textId="77777777" w:rsidR="005B36FB" w:rsidRPr="006A3337" w:rsidRDefault="005B36FB" w:rsidP="005B36FB">
            <w:pPr>
              <w:rPr>
                <w:rFonts w:ascii="Arial" w:hAnsi="Arial" w:cs="Arial"/>
                <w:sz w:val="22"/>
                <w:szCs w:val="22"/>
              </w:rPr>
            </w:pPr>
          </w:p>
        </w:tc>
      </w:tr>
      <w:tr w:rsidR="005B36FB" w:rsidRPr="006A3337" w14:paraId="13164B8C" w14:textId="77777777" w:rsidTr="005B36FB">
        <w:tc>
          <w:tcPr>
            <w:tcW w:w="2857" w:type="dxa"/>
          </w:tcPr>
          <w:p w14:paraId="45A71B71"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D48C47" w14:textId="77777777" w:rsidR="005B36FB" w:rsidRPr="006A3337" w:rsidRDefault="005B36FB" w:rsidP="005B36FB">
            <w:pPr>
              <w:rPr>
                <w:rFonts w:ascii="Arial" w:hAnsi="Arial" w:cs="Arial"/>
                <w:sz w:val="22"/>
                <w:szCs w:val="22"/>
              </w:rPr>
            </w:pPr>
          </w:p>
        </w:tc>
      </w:tr>
      <w:tr w:rsidR="005B36FB" w:rsidRPr="006A3337" w14:paraId="381EA5A5" w14:textId="77777777" w:rsidTr="005B36FB">
        <w:tc>
          <w:tcPr>
            <w:tcW w:w="2857" w:type="dxa"/>
          </w:tcPr>
          <w:p w14:paraId="595D05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0B5C39F" w14:textId="77777777" w:rsidR="005B36FB" w:rsidRPr="006A3337" w:rsidRDefault="005B36FB" w:rsidP="005B36FB">
            <w:pPr>
              <w:rPr>
                <w:rFonts w:ascii="Arial" w:hAnsi="Arial" w:cs="Arial"/>
                <w:sz w:val="22"/>
                <w:szCs w:val="22"/>
              </w:rPr>
            </w:pPr>
          </w:p>
        </w:tc>
      </w:tr>
      <w:tr w:rsidR="005B36FB" w:rsidRPr="006A3337" w14:paraId="77C24C06" w14:textId="77777777" w:rsidTr="005B36FB">
        <w:tc>
          <w:tcPr>
            <w:tcW w:w="2857" w:type="dxa"/>
          </w:tcPr>
          <w:p w14:paraId="0AC58097"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5E2C592" w14:textId="77777777" w:rsidR="005B36FB" w:rsidRPr="006A3337" w:rsidRDefault="005B36FB" w:rsidP="005B36FB">
            <w:pPr>
              <w:rPr>
                <w:rFonts w:ascii="Arial" w:hAnsi="Arial" w:cs="Arial"/>
                <w:sz w:val="22"/>
                <w:szCs w:val="22"/>
              </w:rPr>
            </w:pPr>
          </w:p>
        </w:tc>
      </w:tr>
    </w:tbl>
    <w:p w14:paraId="73EB8826" w14:textId="77777777" w:rsidR="00D60C5E" w:rsidRPr="005B36FB" w:rsidRDefault="00D60C5E" w:rsidP="009B08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3498"/>
        <w:gridCol w:w="4567"/>
      </w:tblGrid>
      <w:tr w:rsidR="009B08F6" w:rsidRPr="005B36FB" w14:paraId="154C1F7A" w14:textId="77777777" w:rsidTr="00817329">
        <w:tc>
          <w:tcPr>
            <w:tcW w:w="9736" w:type="dxa"/>
            <w:gridSpan w:val="3"/>
            <w:shd w:val="clear" w:color="auto" w:fill="auto"/>
          </w:tcPr>
          <w:p w14:paraId="2DD3115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54E35EC0" w14:textId="77777777" w:rsidTr="00817329">
        <w:tc>
          <w:tcPr>
            <w:tcW w:w="9736" w:type="dxa"/>
            <w:gridSpan w:val="3"/>
            <w:shd w:val="clear" w:color="auto" w:fill="auto"/>
          </w:tcPr>
          <w:p w14:paraId="24605700" w14:textId="77777777" w:rsidR="007F5C62" w:rsidRPr="002507E9" w:rsidRDefault="007F5C62" w:rsidP="007F5C62">
            <w:pPr>
              <w:rPr>
                <w:rFonts w:ascii="Arial" w:hAnsi="Arial" w:cs="Arial"/>
                <w:sz w:val="22"/>
                <w:szCs w:val="22"/>
              </w:rPr>
            </w:pPr>
          </w:p>
          <w:p w14:paraId="25D9DF8B" w14:textId="77777777" w:rsidR="005B36FB" w:rsidRPr="002507E9" w:rsidRDefault="007618C1" w:rsidP="00151381">
            <w:pPr>
              <w:autoSpaceDE w:val="0"/>
              <w:autoSpaceDN w:val="0"/>
              <w:adjustRightInd w:val="0"/>
              <w:jc w:val="both"/>
              <w:rPr>
                <w:rFonts w:ascii="Arial" w:hAnsi="Arial" w:cs="Arial"/>
              </w:rPr>
            </w:pPr>
            <w:r w:rsidRPr="002507E9">
              <w:rPr>
                <w:rFonts w:ascii="Arial" w:hAnsi="Arial" w:cs="Arial"/>
              </w:rPr>
              <w:t xml:space="preserve">The course explores the mechanisms and problems of modern industrial organizations. The functions and challenges that organizations face </w:t>
            </w:r>
            <w:proofErr w:type="gramStart"/>
            <w:r w:rsidRPr="002507E9">
              <w:rPr>
                <w:rFonts w:ascii="Arial" w:hAnsi="Arial" w:cs="Arial"/>
              </w:rPr>
              <w:t>are</w:t>
            </w:r>
            <w:proofErr w:type="gramEnd"/>
            <w:r w:rsidRPr="002507E9">
              <w:rPr>
                <w:rFonts w:ascii="Arial" w:hAnsi="Arial" w:cs="Arial"/>
              </w:rPr>
              <w:t xml:space="preserve"> explored from the economic, "environmental", and managerial perspectives. The linkages between the structure, conduct, and performance of industrial organizations are analyzed. Risks to growth and even survival from increasingly fluid and uncertain environments that modern industrial organizations face are examined. Managerial strategies to respond to various threats and opportunities are discussed.</w:t>
            </w:r>
          </w:p>
          <w:p w14:paraId="50512ACA" w14:textId="7895CCAC" w:rsidR="00485274" w:rsidRPr="002507E9" w:rsidRDefault="00485274" w:rsidP="00485274">
            <w:pPr>
              <w:autoSpaceDE w:val="0"/>
              <w:autoSpaceDN w:val="0"/>
              <w:adjustRightInd w:val="0"/>
              <w:rPr>
                <w:rFonts w:ascii="Arial" w:hAnsi="Arial" w:cs="Arial"/>
                <w:sz w:val="22"/>
                <w:szCs w:val="22"/>
              </w:rPr>
            </w:pPr>
          </w:p>
        </w:tc>
      </w:tr>
      <w:tr w:rsidR="009B08F6" w:rsidRPr="005B36FB" w14:paraId="4A96513C" w14:textId="77777777" w:rsidTr="00817329">
        <w:tc>
          <w:tcPr>
            <w:tcW w:w="9736" w:type="dxa"/>
            <w:gridSpan w:val="3"/>
            <w:shd w:val="clear" w:color="auto" w:fill="auto"/>
          </w:tcPr>
          <w:p w14:paraId="31B6BDA6" w14:textId="77777777" w:rsidR="009B08F6" w:rsidRPr="002507E9" w:rsidRDefault="009B08F6" w:rsidP="001B5801">
            <w:pPr>
              <w:rPr>
                <w:rFonts w:ascii="Arial" w:hAnsi="Arial" w:cs="Arial"/>
                <w:sz w:val="22"/>
                <w:szCs w:val="22"/>
              </w:rPr>
            </w:pPr>
            <w:r w:rsidRPr="002507E9">
              <w:rPr>
                <w:rFonts w:ascii="Arial" w:hAnsi="Arial" w:cs="Arial"/>
                <w:sz w:val="22"/>
                <w:szCs w:val="22"/>
              </w:rPr>
              <w:t>Course Objectives:</w:t>
            </w:r>
          </w:p>
        </w:tc>
      </w:tr>
      <w:tr w:rsidR="005B36FB" w:rsidRPr="005B36FB" w14:paraId="0542CBBF" w14:textId="77777777" w:rsidTr="00817329">
        <w:tc>
          <w:tcPr>
            <w:tcW w:w="9736" w:type="dxa"/>
            <w:gridSpan w:val="3"/>
            <w:shd w:val="clear" w:color="auto" w:fill="auto"/>
          </w:tcPr>
          <w:p w14:paraId="2AF8DA0F" w14:textId="1628465B" w:rsidR="00435C5C" w:rsidRPr="002507E9" w:rsidRDefault="00485274" w:rsidP="005B36FB">
            <w:pPr>
              <w:rPr>
                <w:rFonts w:ascii="Arial" w:hAnsi="Arial" w:cs="Arial"/>
                <w:sz w:val="22"/>
                <w:szCs w:val="22"/>
              </w:rPr>
            </w:pPr>
            <w:r w:rsidRPr="002507E9">
              <w:rPr>
                <w:rFonts w:ascii="Arial" w:hAnsi="Arial" w:cs="Arial"/>
                <w:sz w:val="22"/>
                <w:szCs w:val="22"/>
              </w:rPr>
              <w:t>By the end of the course, students should be able to</w:t>
            </w:r>
          </w:p>
          <w:p w14:paraId="6FB269BB" w14:textId="0BD22D74" w:rsidR="00485274" w:rsidRPr="002507E9" w:rsidRDefault="00485274" w:rsidP="00485274">
            <w:pPr>
              <w:pStyle w:val="ListParagraph"/>
              <w:numPr>
                <w:ilvl w:val="0"/>
                <w:numId w:val="25"/>
              </w:numPr>
              <w:rPr>
                <w:rFonts w:ascii="Arial" w:hAnsi="Arial" w:cs="Arial"/>
                <w:sz w:val="22"/>
                <w:szCs w:val="22"/>
              </w:rPr>
            </w:pPr>
            <w:r w:rsidRPr="002507E9">
              <w:rPr>
                <w:rFonts w:ascii="Arial" w:hAnsi="Arial" w:cs="Arial"/>
                <w:sz w:val="22"/>
                <w:szCs w:val="22"/>
              </w:rPr>
              <w:t>Distinguish different production costs</w:t>
            </w:r>
          </w:p>
          <w:p w14:paraId="6F46F946" w14:textId="450F3607" w:rsidR="00485274" w:rsidRPr="002507E9" w:rsidRDefault="00485274" w:rsidP="00485274">
            <w:pPr>
              <w:pStyle w:val="ListParagraph"/>
              <w:numPr>
                <w:ilvl w:val="0"/>
                <w:numId w:val="25"/>
              </w:numPr>
              <w:rPr>
                <w:rFonts w:ascii="Arial" w:hAnsi="Arial" w:cs="Arial"/>
                <w:sz w:val="22"/>
                <w:szCs w:val="22"/>
              </w:rPr>
            </w:pPr>
            <w:r w:rsidRPr="002507E9">
              <w:rPr>
                <w:rFonts w:ascii="Arial" w:hAnsi="Arial" w:cs="Arial"/>
                <w:sz w:val="22"/>
                <w:szCs w:val="22"/>
              </w:rPr>
              <w:t>Explain the firm decision</w:t>
            </w:r>
            <w:r w:rsidR="00151381">
              <w:rPr>
                <w:rFonts w:ascii="Arial" w:hAnsi="Arial" w:cs="Arial"/>
                <w:sz w:val="22"/>
                <w:szCs w:val="22"/>
              </w:rPr>
              <w:t>s</w:t>
            </w:r>
            <w:r w:rsidRPr="002507E9">
              <w:rPr>
                <w:rFonts w:ascii="Arial" w:hAnsi="Arial" w:cs="Arial"/>
                <w:sz w:val="22"/>
                <w:szCs w:val="22"/>
              </w:rPr>
              <w:t xml:space="preserve"> </w:t>
            </w:r>
            <w:r w:rsidR="001C12E4" w:rsidRPr="002507E9">
              <w:rPr>
                <w:rFonts w:ascii="Arial" w:hAnsi="Arial" w:cs="Arial"/>
                <w:sz w:val="22"/>
                <w:szCs w:val="22"/>
              </w:rPr>
              <w:t>in different market structures: perfectly competitive and monopoly</w:t>
            </w:r>
          </w:p>
          <w:p w14:paraId="659420B5" w14:textId="45EE3EAD" w:rsidR="00485274" w:rsidRPr="002507E9" w:rsidRDefault="00485274" w:rsidP="00485274">
            <w:pPr>
              <w:pStyle w:val="ListParagraph"/>
              <w:numPr>
                <w:ilvl w:val="0"/>
                <w:numId w:val="25"/>
              </w:numPr>
              <w:rPr>
                <w:rFonts w:ascii="Arial" w:hAnsi="Arial" w:cs="Arial"/>
                <w:sz w:val="22"/>
                <w:szCs w:val="22"/>
              </w:rPr>
            </w:pPr>
            <w:r w:rsidRPr="002507E9">
              <w:rPr>
                <w:rFonts w:ascii="Arial" w:hAnsi="Arial" w:cs="Arial"/>
                <w:sz w:val="22"/>
                <w:szCs w:val="22"/>
              </w:rPr>
              <w:t xml:space="preserve">Analyze some industrial </w:t>
            </w:r>
            <w:r w:rsidR="00DB450B" w:rsidRPr="002507E9">
              <w:rPr>
                <w:rFonts w:ascii="Arial" w:hAnsi="Arial" w:cs="Arial"/>
                <w:sz w:val="22"/>
                <w:szCs w:val="22"/>
              </w:rPr>
              <w:t xml:space="preserve">and firms’ </w:t>
            </w:r>
            <w:r w:rsidRPr="002507E9">
              <w:rPr>
                <w:rFonts w:ascii="Arial" w:hAnsi="Arial" w:cs="Arial"/>
                <w:sz w:val="22"/>
                <w:szCs w:val="22"/>
              </w:rPr>
              <w:t>issues</w:t>
            </w:r>
            <w:r w:rsidR="00DB450B" w:rsidRPr="002507E9">
              <w:rPr>
                <w:rFonts w:ascii="Arial" w:hAnsi="Arial" w:cs="Arial"/>
                <w:sz w:val="22"/>
                <w:szCs w:val="22"/>
              </w:rPr>
              <w:t xml:space="preserve"> in reality</w:t>
            </w:r>
          </w:p>
          <w:p w14:paraId="54D390C2" w14:textId="77777777" w:rsidR="00151381" w:rsidRPr="00151381" w:rsidRDefault="00485274" w:rsidP="00151381">
            <w:pPr>
              <w:pStyle w:val="ListParagraph"/>
              <w:numPr>
                <w:ilvl w:val="0"/>
                <w:numId w:val="25"/>
              </w:numPr>
              <w:rPr>
                <w:rFonts w:ascii="Arial" w:hAnsi="Arial" w:cs="Arial"/>
                <w:sz w:val="22"/>
                <w:szCs w:val="22"/>
              </w:rPr>
            </w:pPr>
            <w:r w:rsidRPr="002507E9">
              <w:rPr>
                <w:rFonts w:ascii="Arial" w:hAnsi="Arial" w:cs="Arial"/>
                <w:sz w:val="22"/>
                <w:szCs w:val="22"/>
              </w:rPr>
              <w:t xml:space="preserve">Analyze the pricing policies </w:t>
            </w:r>
          </w:p>
          <w:p w14:paraId="6C75FB9E" w14:textId="7A123A20" w:rsidR="00435C5C" w:rsidRPr="002507E9" w:rsidRDefault="00485274" w:rsidP="00151381">
            <w:pPr>
              <w:pStyle w:val="ListParagraph"/>
              <w:numPr>
                <w:ilvl w:val="0"/>
                <w:numId w:val="25"/>
              </w:numPr>
              <w:rPr>
                <w:rFonts w:ascii="Arial" w:hAnsi="Arial" w:cs="Arial"/>
                <w:sz w:val="22"/>
                <w:szCs w:val="22"/>
              </w:rPr>
            </w:pPr>
            <w:r w:rsidRPr="002507E9">
              <w:rPr>
                <w:rFonts w:ascii="Arial" w:hAnsi="Arial" w:cs="Arial"/>
                <w:sz w:val="22"/>
                <w:szCs w:val="22"/>
              </w:rPr>
              <w:t xml:space="preserve">Describe firms’ strategic behaviors, marketing tools, </w:t>
            </w:r>
            <w:r w:rsidR="004412C3" w:rsidRPr="002507E9">
              <w:rPr>
                <w:rFonts w:ascii="Arial" w:hAnsi="Arial" w:cs="Arial"/>
                <w:sz w:val="22"/>
                <w:szCs w:val="22"/>
              </w:rPr>
              <w:t>research,</w:t>
            </w:r>
            <w:r w:rsidRPr="002507E9">
              <w:rPr>
                <w:rFonts w:ascii="Arial" w:hAnsi="Arial" w:cs="Arial"/>
                <w:sz w:val="22"/>
                <w:szCs w:val="22"/>
              </w:rPr>
              <w:t xml:space="preserve"> and development</w:t>
            </w:r>
          </w:p>
        </w:tc>
      </w:tr>
      <w:tr w:rsidR="00C15BC9" w:rsidRPr="005B36FB" w14:paraId="7B406BEE" w14:textId="77777777" w:rsidTr="00E2268A">
        <w:tc>
          <w:tcPr>
            <w:tcW w:w="9736" w:type="dxa"/>
            <w:gridSpan w:val="3"/>
            <w:shd w:val="clear" w:color="auto" w:fill="auto"/>
          </w:tcPr>
          <w:p w14:paraId="1C86D259" w14:textId="77777777" w:rsidR="00C15BC9" w:rsidRPr="005B36FB" w:rsidRDefault="00C15BC9" w:rsidP="00E2268A">
            <w:pPr>
              <w:rPr>
                <w:rFonts w:ascii="Arial" w:hAnsi="Arial" w:cs="Arial"/>
                <w:sz w:val="22"/>
                <w:szCs w:val="22"/>
              </w:rPr>
            </w:pPr>
            <w:r w:rsidRPr="00C6476B">
              <w:rPr>
                <w:rFonts w:ascii="Arial" w:hAnsi="Arial" w:cs="Arial"/>
                <w:sz w:val="22"/>
                <w:szCs w:val="22"/>
              </w:rPr>
              <w:t>Teaching Methodology:</w:t>
            </w:r>
          </w:p>
        </w:tc>
      </w:tr>
      <w:tr w:rsidR="00C15BC9" w:rsidRPr="005B36FB" w14:paraId="25E728AB" w14:textId="77777777" w:rsidTr="00E2268A">
        <w:tc>
          <w:tcPr>
            <w:tcW w:w="9736" w:type="dxa"/>
            <w:gridSpan w:val="3"/>
            <w:shd w:val="clear" w:color="auto" w:fill="auto"/>
          </w:tcPr>
          <w:p w14:paraId="7179943A" w14:textId="77777777" w:rsidR="00C15BC9" w:rsidRDefault="00C15BC9" w:rsidP="00E2268A">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C15BC9" w14:paraId="4142C862" w14:textId="77777777" w:rsidTr="00E2268A">
              <w:tc>
                <w:tcPr>
                  <w:tcW w:w="4755" w:type="dxa"/>
                </w:tcPr>
                <w:p w14:paraId="60385E31" w14:textId="77777777" w:rsidR="00C15BC9" w:rsidRDefault="00C15BC9" w:rsidP="00E2268A">
                  <w:pPr>
                    <w:rPr>
                      <w:rFonts w:ascii="Arial" w:hAnsi="Arial" w:cs="Arial"/>
                      <w:sz w:val="22"/>
                      <w:szCs w:val="22"/>
                    </w:rPr>
                  </w:pPr>
                  <w:r w:rsidRPr="00C6476B">
                    <w:rPr>
                      <w:rFonts w:ascii="Arial" w:hAnsi="Arial" w:cs="Arial"/>
                      <w:sz w:val="22"/>
                      <w:szCs w:val="22"/>
                    </w:rPr>
                    <w:t>Active Learning Teaching Strategy</w:t>
                  </w:r>
                </w:p>
              </w:tc>
              <w:tc>
                <w:tcPr>
                  <w:tcW w:w="4755" w:type="dxa"/>
                </w:tcPr>
                <w:p w14:paraId="6D827802" w14:textId="77777777" w:rsidR="00C15BC9" w:rsidRDefault="00C15BC9" w:rsidP="00E2268A">
                  <w:pPr>
                    <w:rPr>
                      <w:rFonts w:ascii="Arial" w:hAnsi="Arial" w:cs="Arial"/>
                      <w:sz w:val="22"/>
                      <w:szCs w:val="22"/>
                    </w:rPr>
                  </w:pPr>
                  <w:r w:rsidRPr="00C6476B">
                    <w:rPr>
                      <w:rFonts w:ascii="Arial" w:hAnsi="Arial" w:cs="Arial"/>
                      <w:sz w:val="22"/>
                      <w:szCs w:val="22"/>
                    </w:rPr>
                    <w:t>Course Schedule</w:t>
                  </w:r>
                </w:p>
              </w:tc>
            </w:tr>
            <w:tr w:rsidR="00C15BC9" w14:paraId="2B791AC7" w14:textId="77777777" w:rsidTr="00E2268A">
              <w:tc>
                <w:tcPr>
                  <w:tcW w:w="4755" w:type="dxa"/>
                </w:tcPr>
                <w:p w14:paraId="3A0E218E" w14:textId="77777777" w:rsidR="00C15BC9" w:rsidRPr="00075FD4" w:rsidRDefault="00C15BC9" w:rsidP="00C15BC9">
                  <w:pPr>
                    <w:pStyle w:val="ListParagraph"/>
                    <w:numPr>
                      <w:ilvl w:val="0"/>
                      <w:numId w:val="29"/>
                    </w:numPr>
                    <w:rPr>
                      <w:rFonts w:ascii="Arial" w:hAnsi="Arial" w:cs="Arial"/>
                      <w:sz w:val="22"/>
                      <w:szCs w:val="22"/>
                    </w:rPr>
                  </w:pPr>
                  <w:r>
                    <w:rPr>
                      <w:rFonts w:ascii="Arial" w:hAnsi="Arial" w:cs="Arial"/>
                      <w:sz w:val="22"/>
                      <w:szCs w:val="22"/>
                    </w:rPr>
                    <w:lastRenderedPageBreak/>
                    <w:t>Interactive lectures</w:t>
                  </w:r>
                </w:p>
              </w:tc>
              <w:tc>
                <w:tcPr>
                  <w:tcW w:w="4755" w:type="dxa"/>
                </w:tcPr>
                <w:p w14:paraId="4B2A2924" w14:textId="77777777" w:rsidR="00C15BC9" w:rsidRDefault="00C15BC9" w:rsidP="00E2268A">
                  <w:pPr>
                    <w:rPr>
                      <w:rFonts w:ascii="Arial" w:hAnsi="Arial" w:cs="Arial"/>
                      <w:sz w:val="22"/>
                      <w:szCs w:val="22"/>
                    </w:rPr>
                  </w:pPr>
                  <w:r>
                    <w:rPr>
                      <w:rFonts w:ascii="Arial" w:hAnsi="Arial" w:cs="Arial"/>
                      <w:sz w:val="22"/>
                      <w:szCs w:val="22"/>
                    </w:rPr>
                    <w:t>Most classes</w:t>
                  </w:r>
                </w:p>
              </w:tc>
            </w:tr>
            <w:tr w:rsidR="00C15BC9" w14:paraId="5FED4E73" w14:textId="77777777" w:rsidTr="00E2268A">
              <w:tc>
                <w:tcPr>
                  <w:tcW w:w="4755" w:type="dxa"/>
                </w:tcPr>
                <w:p w14:paraId="60050FD2" w14:textId="77777777" w:rsidR="00C15BC9" w:rsidRPr="00075FD4" w:rsidRDefault="00C15BC9" w:rsidP="00C15BC9">
                  <w:pPr>
                    <w:pStyle w:val="ListParagraph"/>
                    <w:numPr>
                      <w:ilvl w:val="0"/>
                      <w:numId w:val="29"/>
                    </w:numPr>
                    <w:rPr>
                      <w:rFonts w:ascii="Arial" w:hAnsi="Arial" w:cs="Arial"/>
                      <w:sz w:val="22"/>
                      <w:szCs w:val="22"/>
                    </w:rPr>
                  </w:pPr>
                  <w:r>
                    <w:rPr>
                      <w:rFonts w:ascii="Arial" w:hAnsi="Arial" w:cs="Arial"/>
                      <w:sz w:val="22"/>
                      <w:szCs w:val="22"/>
                    </w:rPr>
                    <w:t>Free discussions</w:t>
                  </w:r>
                </w:p>
              </w:tc>
              <w:tc>
                <w:tcPr>
                  <w:tcW w:w="4755" w:type="dxa"/>
                </w:tcPr>
                <w:p w14:paraId="3D3CC8BA" w14:textId="77777777" w:rsidR="00C15BC9" w:rsidRDefault="00C15BC9" w:rsidP="00E2268A">
                  <w:pPr>
                    <w:rPr>
                      <w:rFonts w:ascii="Arial" w:hAnsi="Arial" w:cs="Arial"/>
                      <w:sz w:val="22"/>
                      <w:szCs w:val="22"/>
                    </w:rPr>
                  </w:pPr>
                  <w:r>
                    <w:rPr>
                      <w:rFonts w:ascii="Arial" w:hAnsi="Arial" w:cs="Arial"/>
                      <w:sz w:val="22"/>
                      <w:szCs w:val="22"/>
                    </w:rPr>
                    <w:t>Most classes</w:t>
                  </w:r>
                </w:p>
              </w:tc>
            </w:tr>
            <w:tr w:rsidR="00C15BC9" w14:paraId="1D09E75A" w14:textId="77777777" w:rsidTr="00E2268A">
              <w:tc>
                <w:tcPr>
                  <w:tcW w:w="4755" w:type="dxa"/>
                </w:tcPr>
                <w:p w14:paraId="2DE78B8A" w14:textId="77777777" w:rsidR="00C15BC9" w:rsidRPr="00075FD4" w:rsidRDefault="00C15BC9" w:rsidP="00C15BC9">
                  <w:pPr>
                    <w:pStyle w:val="ListParagraph"/>
                    <w:numPr>
                      <w:ilvl w:val="0"/>
                      <w:numId w:val="29"/>
                    </w:numPr>
                    <w:rPr>
                      <w:rFonts w:ascii="Arial" w:hAnsi="Arial" w:cs="Arial"/>
                      <w:sz w:val="22"/>
                      <w:szCs w:val="22"/>
                    </w:rPr>
                  </w:pPr>
                  <w:r>
                    <w:rPr>
                      <w:rFonts w:ascii="Arial" w:hAnsi="Arial" w:cs="Arial"/>
                      <w:sz w:val="22"/>
                      <w:szCs w:val="22"/>
                    </w:rPr>
                    <w:t>Group work on questions</w:t>
                  </w:r>
                </w:p>
              </w:tc>
              <w:tc>
                <w:tcPr>
                  <w:tcW w:w="4755" w:type="dxa"/>
                </w:tcPr>
                <w:p w14:paraId="26E0E6FB" w14:textId="77777777" w:rsidR="00C15BC9" w:rsidRDefault="00C15BC9" w:rsidP="00E2268A">
                  <w:pPr>
                    <w:rPr>
                      <w:rFonts w:ascii="Arial" w:hAnsi="Arial" w:cs="Arial"/>
                      <w:sz w:val="22"/>
                      <w:szCs w:val="22"/>
                    </w:rPr>
                  </w:pPr>
                  <w:r>
                    <w:rPr>
                      <w:rFonts w:ascii="Arial" w:hAnsi="Arial" w:cs="Arial"/>
                      <w:sz w:val="22"/>
                      <w:szCs w:val="22"/>
                    </w:rPr>
                    <w:t>Most classes</w:t>
                  </w:r>
                </w:p>
              </w:tc>
            </w:tr>
            <w:tr w:rsidR="00C15BC9" w14:paraId="0D31F46D" w14:textId="77777777" w:rsidTr="00E2268A">
              <w:tc>
                <w:tcPr>
                  <w:tcW w:w="4755" w:type="dxa"/>
                </w:tcPr>
                <w:p w14:paraId="1FFD3C11" w14:textId="77777777" w:rsidR="00C15BC9" w:rsidRPr="00075FD4" w:rsidRDefault="00C15BC9" w:rsidP="00C15BC9">
                  <w:pPr>
                    <w:pStyle w:val="ListParagraph"/>
                    <w:numPr>
                      <w:ilvl w:val="0"/>
                      <w:numId w:val="29"/>
                    </w:numPr>
                    <w:rPr>
                      <w:rFonts w:ascii="Arial" w:hAnsi="Arial" w:cs="Arial"/>
                      <w:sz w:val="22"/>
                      <w:szCs w:val="22"/>
                    </w:rPr>
                  </w:pPr>
                  <w:r>
                    <w:rPr>
                      <w:rFonts w:ascii="Arial" w:hAnsi="Arial" w:cs="Arial"/>
                      <w:sz w:val="22"/>
                      <w:szCs w:val="22"/>
                    </w:rPr>
                    <w:t>Think-pair-share and think-group-share</w:t>
                  </w:r>
                </w:p>
              </w:tc>
              <w:tc>
                <w:tcPr>
                  <w:tcW w:w="4755" w:type="dxa"/>
                </w:tcPr>
                <w:p w14:paraId="50F61FE2" w14:textId="77777777" w:rsidR="00C15BC9" w:rsidRDefault="00C15BC9" w:rsidP="00E2268A">
                  <w:pPr>
                    <w:rPr>
                      <w:rFonts w:ascii="Arial" w:hAnsi="Arial" w:cs="Arial"/>
                      <w:sz w:val="22"/>
                      <w:szCs w:val="22"/>
                    </w:rPr>
                  </w:pPr>
                  <w:r>
                    <w:rPr>
                      <w:rFonts w:ascii="Arial" w:hAnsi="Arial" w:cs="Arial"/>
                      <w:sz w:val="22"/>
                      <w:szCs w:val="22"/>
                    </w:rPr>
                    <w:t>Most classes</w:t>
                  </w:r>
                </w:p>
              </w:tc>
            </w:tr>
          </w:tbl>
          <w:p w14:paraId="507AAC79" w14:textId="77777777" w:rsidR="00C15BC9" w:rsidRDefault="00C15BC9" w:rsidP="00E2268A">
            <w:pPr>
              <w:rPr>
                <w:rFonts w:ascii="Arial" w:hAnsi="Arial" w:cs="Arial"/>
                <w:sz w:val="22"/>
                <w:szCs w:val="22"/>
              </w:rPr>
            </w:pPr>
          </w:p>
          <w:p w14:paraId="0D37849D" w14:textId="77777777" w:rsidR="00C15BC9" w:rsidRPr="005B36FB" w:rsidRDefault="00C15BC9" w:rsidP="00E2268A">
            <w:pPr>
              <w:rPr>
                <w:rFonts w:ascii="Arial" w:hAnsi="Arial" w:cs="Arial"/>
                <w:sz w:val="22"/>
                <w:szCs w:val="22"/>
              </w:rPr>
            </w:pPr>
          </w:p>
        </w:tc>
      </w:tr>
      <w:tr w:rsidR="005B36FB" w:rsidRPr="005B36FB" w14:paraId="013A2222" w14:textId="77777777" w:rsidTr="00817329">
        <w:tc>
          <w:tcPr>
            <w:tcW w:w="9736" w:type="dxa"/>
            <w:gridSpan w:val="3"/>
            <w:shd w:val="clear" w:color="auto" w:fill="auto"/>
          </w:tcPr>
          <w:p w14:paraId="6E8F0EDD" w14:textId="77777777" w:rsidR="005B36FB" w:rsidRPr="002507E9" w:rsidRDefault="005B36FB" w:rsidP="005B36FB">
            <w:pPr>
              <w:rPr>
                <w:rFonts w:ascii="Arial" w:hAnsi="Arial" w:cs="Arial"/>
                <w:sz w:val="22"/>
                <w:szCs w:val="22"/>
              </w:rPr>
            </w:pPr>
            <w:r w:rsidRPr="002507E9">
              <w:rPr>
                <w:rFonts w:ascii="Arial" w:hAnsi="Arial" w:cs="Arial"/>
                <w:sz w:val="22"/>
                <w:szCs w:val="22"/>
              </w:rPr>
              <w:lastRenderedPageBreak/>
              <w:t>Course Schedule</w:t>
            </w:r>
          </w:p>
        </w:tc>
      </w:tr>
      <w:tr w:rsidR="005B36FB" w:rsidRPr="005B36FB" w14:paraId="427B32F0" w14:textId="77777777" w:rsidTr="0088342F">
        <w:tc>
          <w:tcPr>
            <w:tcW w:w="1671" w:type="dxa"/>
            <w:shd w:val="clear" w:color="auto" w:fill="auto"/>
          </w:tcPr>
          <w:p w14:paraId="2E3C30EB" w14:textId="77777777" w:rsidR="005B36FB" w:rsidRPr="002507E9" w:rsidRDefault="005B36FB" w:rsidP="005B36FB">
            <w:pPr>
              <w:jc w:val="center"/>
              <w:rPr>
                <w:rFonts w:ascii="Arial" w:hAnsi="Arial" w:cs="Arial"/>
                <w:sz w:val="22"/>
                <w:szCs w:val="22"/>
              </w:rPr>
            </w:pPr>
            <w:r w:rsidRPr="002507E9">
              <w:rPr>
                <w:rFonts w:ascii="Arial" w:hAnsi="Arial" w:cs="Arial"/>
                <w:sz w:val="22"/>
                <w:szCs w:val="22"/>
              </w:rPr>
              <w:t>Day</w:t>
            </w:r>
          </w:p>
        </w:tc>
        <w:tc>
          <w:tcPr>
            <w:tcW w:w="3498" w:type="dxa"/>
            <w:shd w:val="clear" w:color="auto" w:fill="auto"/>
          </w:tcPr>
          <w:p w14:paraId="562D748C" w14:textId="77777777" w:rsidR="005B36FB" w:rsidRPr="002507E9" w:rsidRDefault="005B36FB" w:rsidP="005B36FB">
            <w:pPr>
              <w:jc w:val="center"/>
              <w:rPr>
                <w:rFonts w:ascii="Arial" w:hAnsi="Arial" w:cs="Arial"/>
                <w:sz w:val="22"/>
                <w:szCs w:val="22"/>
              </w:rPr>
            </w:pPr>
            <w:r w:rsidRPr="002507E9">
              <w:rPr>
                <w:rFonts w:ascii="Arial" w:hAnsi="Arial" w:cs="Arial"/>
                <w:sz w:val="22"/>
                <w:szCs w:val="22"/>
              </w:rPr>
              <w:t>Topic</w:t>
            </w:r>
          </w:p>
        </w:tc>
        <w:tc>
          <w:tcPr>
            <w:tcW w:w="4567" w:type="dxa"/>
            <w:shd w:val="clear" w:color="auto" w:fill="auto"/>
          </w:tcPr>
          <w:p w14:paraId="28DD07A6" w14:textId="77777777" w:rsidR="005B36FB" w:rsidRPr="002507E9" w:rsidRDefault="005B36FB" w:rsidP="005B36FB">
            <w:pPr>
              <w:jc w:val="center"/>
              <w:rPr>
                <w:rFonts w:ascii="Arial" w:hAnsi="Arial" w:cs="Arial"/>
                <w:sz w:val="22"/>
                <w:szCs w:val="22"/>
              </w:rPr>
            </w:pPr>
            <w:r w:rsidRPr="002507E9">
              <w:rPr>
                <w:rFonts w:ascii="Arial" w:hAnsi="Arial" w:cs="Arial"/>
                <w:sz w:val="22"/>
                <w:szCs w:val="22"/>
              </w:rPr>
              <w:t>Content/Activities</w:t>
            </w:r>
          </w:p>
        </w:tc>
      </w:tr>
      <w:tr w:rsidR="00435C5C" w:rsidRPr="005B36FB" w14:paraId="643D363D" w14:textId="77777777" w:rsidTr="0088342F">
        <w:tc>
          <w:tcPr>
            <w:tcW w:w="1671" w:type="dxa"/>
            <w:shd w:val="clear" w:color="auto" w:fill="auto"/>
          </w:tcPr>
          <w:p w14:paraId="0B5DED8B" w14:textId="77777777" w:rsidR="00435C5C" w:rsidRPr="002507E9" w:rsidRDefault="00435C5C" w:rsidP="005B36FB">
            <w:pPr>
              <w:jc w:val="center"/>
              <w:rPr>
                <w:rFonts w:ascii="Arial" w:hAnsi="Arial" w:cs="Arial"/>
                <w:sz w:val="22"/>
                <w:szCs w:val="22"/>
              </w:rPr>
            </w:pPr>
            <w:r w:rsidRPr="002507E9">
              <w:rPr>
                <w:rFonts w:ascii="Arial" w:hAnsi="Arial" w:cs="Arial"/>
                <w:sz w:val="22"/>
                <w:szCs w:val="22"/>
              </w:rPr>
              <w:t>1</w:t>
            </w:r>
          </w:p>
        </w:tc>
        <w:tc>
          <w:tcPr>
            <w:tcW w:w="3498" w:type="dxa"/>
            <w:shd w:val="clear" w:color="auto" w:fill="auto"/>
          </w:tcPr>
          <w:p w14:paraId="2D6EA47F" w14:textId="37DC2E5E" w:rsidR="00435C5C" w:rsidRPr="002507E9" w:rsidRDefault="00006254" w:rsidP="0031355A">
            <w:pPr>
              <w:rPr>
                <w:rFonts w:ascii="Arial" w:hAnsi="Arial" w:cs="Arial"/>
                <w:sz w:val="22"/>
                <w:szCs w:val="22"/>
              </w:rPr>
            </w:pPr>
            <w:r w:rsidRPr="002507E9">
              <w:rPr>
                <w:rFonts w:ascii="Arial" w:hAnsi="Arial" w:cs="Arial"/>
              </w:rPr>
              <w:t>Introduction</w:t>
            </w:r>
          </w:p>
        </w:tc>
        <w:tc>
          <w:tcPr>
            <w:tcW w:w="4567" w:type="dxa"/>
            <w:shd w:val="clear" w:color="auto" w:fill="auto"/>
          </w:tcPr>
          <w:p w14:paraId="764FCAAF" w14:textId="77777777" w:rsidR="00A71526" w:rsidRPr="002507E9" w:rsidRDefault="00A71526" w:rsidP="00A71526">
            <w:pPr>
              <w:rPr>
                <w:rFonts w:ascii="Arial" w:hAnsi="Arial" w:cs="Arial"/>
              </w:rPr>
            </w:pPr>
            <w:r w:rsidRPr="002507E9">
              <w:rPr>
                <w:rFonts w:ascii="Arial" w:hAnsi="Arial" w:cs="Arial"/>
              </w:rPr>
              <w:t>Self-introduction and students’ expectations</w:t>
            </w:r>
          </w:p>
          <w:p w14:paraId="08A95C0E" w14:textId="1459CE3C" w:rsidR="000059B7" w:rsidRPr="002507E9" w:rsidRDefault="00A71526" w:rsidP="00A71526">
            <w:pPr>
              <w:rPr>
                <w:rFonts w:ascii="Arial" w:hAnsi="Arial" w:cs="Arial"/>
              </w:rPr>
            </w:pPr>
            <w:r w:rsidRPr="002507E9">
              <w:rPr>
                <w:rFonts w:ascii="Arial" w:hAnsi="Arial" w:cs="Arial"/>
              </w:rPr>
              <w:t>Course introduction</w:t>
            </w:r>
          </w:p>
        </w:tc>
      </w:tr>
      <w:tr w:rsidR="001A62F5" w:rsidRPr="005B36FB" w14:paraId="2198C69B" w14:textId="77777777" w:rsidTr="0088342F">
        <w:tc>
          <w:tcPr>
            <w:tcW w:w="1671" w:type="dxa"/>
            <w:shd w:val="clear" w:color="auto" w:fill="auto"/>
          </w:tcPr>
          <w:p w14:paraId="16DEE6DD" w14:textId="1130AD4F" w:rsidR="001A62F5" w:rsidRPr="002507E9" w:rsidRDefault="00E04CCC" w:rsidP="001A62F5">
            <w:pPr>
              <w:jc w:val="center"/>
              <w:rPr>
                <w:rFonts w:ascii="Arial" w:hAnsi="Arial" w:cs="Arial"/>
                <w:sz w:val="22"/>
                <w:szCs w:val="22"/>
              </w:rPr>
            </w:pPr>
            <w:r w:rsidRPr="002507E9">
              <w:rPr>
                <w:rFonts w:ascii="Arial" w:hAnsi="Arial" w:cs="Arial"/>
                <w:sz w:val="22"/>
                <w:szCs w:val="22"/>
              </w:rPr>
              <w:t>2</w:t>
            </w:r>
          </w:p>
        </w:tc>
        <w:tc>
          <w:tcPr>
            <w:tcW w:w="3498" w:type="dxa"/>
            <w:shd w:val="clear" w:color="auto" w:fill="auto"/>
          </w:tcPr>
          <w:p w14:paraId="004B5DF8" w14:textId="0503477C" w:rsidR="001A62F5" w:rsidRPr="002507E9" w:rsidRDefault="00394068" w:rsidP="001A62F5">
            <w:pPr>
              <w:rPr>
                <w:rFonts w:ascii="Arial" w:hAnsi="Arial" w:cs="Arial"/>
              </w:rPr>
            </w:pPr>
            <w:r w:rsidRPr="002507E9">
              <w:rPr>
                <w:rFonts w:ascii="Arial" w:hAnsi="Arial" w:cs="Arial"/>
              </w:rPr>
              <w:t>Revision</w:t>
            </w:r>
            <w:r w:rsidR="003B44D6" w:rsidRPr="002507E9">
              <w:rPr>
                <w:rFonts w:ascii="Arial" w:hAnsi="Arial" w:cs="Arial"/>
              </w:rPr>
              <w:t>:</w:t>
            </w:r>
            <w:r w:rsidRPr="002507E9">
              <w:rPr>
                <w:rFonts w:ascii="Arial" w:hAnsi="Arial" w:cs="Arial"/>
              </w:rPr>
              <w:t xml:space="preserve"> </w:t>
            </w:r>
            <w:r w:rsidR="003B44D6" w:rsidRPr="002507E9">
              <w:rPr>
                <w:rFonts w:ascii="Arial" w:hAnsi="Arial" w:cs="Arial"/>
              </w:rPr>
              <w:t>C</w:t>
            </w:r>
            <w:r w:rsidR="00874894" w:rsidRPr="002507E9">
              <w:rPr>
                <w:rFonts w:ascii="Arial" w:hAnsi="Arial" w:cs="Arial"/>
              </w:rPr>
              <w:t xml:space="preserve">oncepts in </w:t>
            </w:r>
            <w:r w:rsidRPr="002507E9">
              <w:rPr>
                <w:rFonts w:ascii="Arial" w:hAnsi="Arial" w:cs="Arial"/>
              </w:rPr>
              <w:t>Microeconomics</w:t>
            </w:r>
            <w:r w:rsidR="008E6C1A" w:rsidRPr="002507E9">
              <w:rPr>
                <w:rFonts w:ascii="Arial" w:hAnsi="Arial" w:cs="Arial"/>
              </w:rPr>
              <w:t xml:space="preserve"> (1)</w:t>
            </w:r>
          </w:p>
        </w:tc>
        <w:tc>
          <w:tcPr>
            <w:tcW w:w="4567" w:type="dxa"/>
            <w:shd w:val="clear" w:color="auto" w:fill="auto"/>
          </w:tcPr>
          <w:p w14:paraId="27BFAD19" w14:textId="24A6606B" w:rsidR="004F68AD" w:rsidRDefault="004F68AD" w:rsidP="001A62F5">
            <w:pPr>
              <w:rPr>
                <w:rFonts w:ascii="Arial" w:hAnsi="Arial" w:cs="Arial"/>
              </w:rPr>
            </w:pPr>
            <w:r>
              <w:rPr>
                <w:rFonts w:ascii="Arial" w:hAnsi="Arial" w:cs="Arial"/>
              </w:rPr>
              <w:t>How to study this course</w:t>
            </w:r>
          </w:p>
          <w:p w14:paraId="1DCDBA2C" w14:textId="1C54B3C8" w:rsidR="004F68AD" w:rsidRDefault="004F68AD" w:rsidP="001A62F5">
            <w:pPr>
              <w:rPr>
                <w:rFonts w:ascii="Arial" w:hAnsi="Arial" w:cs="Arial"/>
              </w:rPr>
            </w:pPr>
            <w:r>
              <w:rPr>
                <w:rFonts w:ascii="Arial" w:hAnsi="Arial" w:cs="Arial"/>
              </w:rPr>
              <w:t>Basic graphs</w:t>
            </w:r>
          </w:p>
          <w:p w14:paraId="137FCA71" w14:textId="5449A159" w:rsidR="001C12E4" w:rsidRPr="002507E9" w:rsidRDefault="001C12E4" w:rsidP="001A62F5">
            <w:pPr>
              <w:rPr>
                <w:rFonts w:ascii="Arial" w:hAnsi="Arial" w:cs="Arial"/>
              </w:rPr>
            </w:pPr>
            <w:r w:rsidRPr="002507E9">
              <w:rPr>
                <w:rFonts w:ascii="Arial" w:hAnsi="Arial" w:cs="Arial"/>
              </w:rPr>
              <w:t>Discussion, Reading:</w:t>
            </w:r>
          </w:p>
          <w:p w14:paraId="6660909D" w14:textId="75DBD166" w:rsidR="00AC489F" w:rsidRPr="002507E9" w:rsidRDefault="00394068" w:rsidP="001A62F5">
            <w:pPr>
              <w:rPr>
                <w:rFonts w:ascii="Arial" w:hAnsi="Arial" w:cs="Arial"/>
              </w:rPr>
            </w:pPr>
            <w:r w:rsidRPr="002507E9">
              <w:rPr>
                <w:rFonts w:ascii="Arial" w:hAnsi="Arial" w:cs="Arial"/>
              </w:rPr>
              <w:t>Demand</w:t>
            </w:r>
            <w:r w:rsidR="002473B9">
              <w:rPr>
                <w:rFonts w:ascii="Arial" w:hAnsi="Arial" w:cs="Arial"/>
              </w:rPr>
              <w:t xml:space="preserve"> and</w:t>
            </w:r>
            <w:r w:rsidRPr="002507E9">
              <w:rPr>
                <w:rFonts w:ascii="Arial" w:hAnsi="Arial" w:cs="Arial"/>
              </w:rPr>
              <w:t xml:space="preserve"> Supply</w:t>
            </w:r>
          </w:p>
        </w:tc>
      </w:tr>
      <w:tr w:rsidR="008E6C1A" w:rsidRPr="005B36FB" w14:paraId="1522F598" w14:textId="77777777" w:rsidTr="0088342F">
        <w:tc>
          <w:tcPr>
            <w:tcW w:w="1671" w:type="dxa"/>
            <w:shd w:val="clear" w:color="auto" w:fill="auto"/>
          </w:tcPr>
          <w:p w14:paraId="592DC88F" w14:textId="188AC401" w:rsidR="008E6C1A" w:rsidRPr="002507E9" w:rsidRDefault="006B0E0D" w:rsidP="00394068">
            <w:pPr>
              <w:jc w:val="center"/>
              <w:rPr>
                <w:rFonts w:ascii="Arial" w:hAnsi="Arial" w:cs="Arial"/>
                <w:sz w:val="22"/>
                <w:szCs w:val="22"/>
              </w:rPr>
            </w:pPr>
            <w:r w:rsidRPr="002507E9">
              <w:rPr>
                <w:rFonts w:ascii="Arial" w:hAnsi="Arial" w:cs="Arial"/>
                <w:sz w:val="22"/>
                <w:szCs w:val="22"/>
              </w:rPr>
              <w:t>3</w:t>
            </w:r>
          </w:p>
        </w:tc>
        <w:tc>
          <w:tcPr>
            <w:tcW w:w="3498" w:type="dxa"/>
            <w:shd w:val="clear" w:color="auto" w:fill="auto"/>
          </w:tcPr>
          <w:p w14:paraId="4C73FE19" w14:textId="4EDEA86D" w:rsidR="008E6C1A" w:rsidRPr="002507E9" w:rsidRDefault="008E6C1A" w:rsidP="00394068">
            <w:pPr>
              <w:rPr>
                <w:rFonts w:ascii="Arial" w:hAnsi="Arial" w:cs="Arial"/>
              </w:rPr>
            </w:pPr>
            <w:r w:rsidRPr="002507E9">
              <w:rPr>
                <w:rFonts w:ascii="Arial" w:hAnsi="Arial" w:cs="Arial"/>
              </w:rPr>
              <w:t>Revision</w:t>
            </w:r>
            <w:r w:rsidR="003B44D6" w:rsidRPr="002507E9">
              <w:rPr>
                <w:rFonts w:ascii="Arial" w:hAnsi="Arial" w:cs="Arial"/>
              </w:rPr>
              <w:t>:</w:t>
            </w:r>
            <w:r w:rsidRPr="002507E9">
              <w:rPr>
                <w:rFonts w:ascii="Arial" w:hAnsi="Arial" w:cs="Arial"/>
              </w:rPr>
              <w:t xml:space="preserve"> </w:t>
            </w:r>
            <w:r w:rsidR="003B44D6" w:rsidRPr="002507E9">
              <w:rPr>
                <w:rFonts w:ascii="Arial" w:hAnsi="Arial" w:cs="Arial"/>
              </w:rPr>
              <w:t>C</w:t>
            </w:r>
            <w:r w:rsidRPr="002507E9">
              <w:rPr>
                <w:rFonts w:ascii="Arial" w:hAnsi="Arial" w:cs="Arial"/>
              </w:rPr>
              <w:t>oncepts in Microeconomics (</w:t>
            </w:r>
            <w:r w:rsidR="001528B9" w:rsidRPr="002507E9">
              <w:rPr>
                <w:rFonts w:ascii="Arial" w:hAnsi="Arial" w:cs="Arial"/>
              </w:rPr>
              <w:t>2</w:t>
            </w:r>
            <w:r w:rsidRPr="002507E9">
              <w:rPr>
                <w:rFonts w:ascii="Arial" w:hAnsi="Arial" w:cs="Arial"/>
              </w:rPr>
              <w:t>)</w:t>
            </w:r>
          </w:p>
        </w:tc>
        <w:tc>
          <w:tcPr>
            <w:tcW w:w="4567" w:type="dxa"/>
            <w:shd w:val="clear" w:color="auto" w:fill="auto"/>
          </w:tcPr>
          <w:p w14:paraId="6F3BB84B" w14:textId="4193047E" w:rsidR="001C12E4" w:rsidRPr="002507E9" w:rsidRDefault="001C12E4" w:rsidP="001C12E4">
            <w:pPr>
              <w:rPr>
                <w:rFonts w:ascii="Arial" w:hAnsi="Arial" w:cs="Arial"/>
              </w:rPr>
            </w:pPr>
            <w:r w:rsidRPr="002507E9">
              <w:rPr>
                <w:rFonts w:ascii="Arial" w:hAnsi="Arial" w:cs="Arial"/>
              </w:rPr>
              <w:t>Discussion, Reading:</w:t>
            </w:r>
          </w:p>
          <w:p w14:paraId="18E7F15B" w14:textId="2897D966" w:rsidR="008E6C1A" w:rsidRPr="002473B9" w:rsidRDefault="002473B9" w:rsidP="00033FD1">
            <w:pPr>
              <w:rPr>
                <w:rFonts w:ascii="Arial" w:hAnsi="Arial" w:cs="Arial"/>
              </w:rPr>
            </w:pPr>
            <w:r w:rsidRPr="002507E9">
              <w:rPr>
                <w:rFonts w:ascii="Arial" w:hAnsi="Arial" w:cs="Arial"/>
              </w:rPr>
              <w:t>Equilibrium</w:t>
            </w:r>
            <w:r>
              <w:rPr>
                <w:rFonts w:ascii="Arial" w:hAnsi="Arial" w:cs="Arial"/>
              </w:rPr>
              <w:t>, Shortage, and Surplus</w:t>
            </w:r>
          </w:p>
        </w:tc>
      </w:tr>
      <w:tr w:rsidR="000F3A60" w:rsidRPr="005B36FB" w14:paraId="459713B4" w14:textId="77777777" w:rsidTr="0088342F">
        <w:tc>
          <w:tcPr>
            <w:tcW w:w="1671" w:type="dxa"/>
            <w:shd w:val="clear" w:color="auto" w:fill="auto"/>
          </w:tcPr>
          <w:p w14:paraId="56EA89D4" w14:textId="32869500" w:rsidR="000F3A60" w:rsidRPr="002507E9" w:rsidRDefault="000F3A60" w:rsidP="000F3A60">
            <w:pPr>
              <w:jc w:val="center"/>
              <w:rPr>
                <w:rFonts w:ascii="Arial" w:hAnsi="Arial" w:cs="Arial"/>
                <w:sz w:val="22"/>
                <w:szCs w:val="22"/>
              </w:rPr>
            </w:pPr>
            <w:r w:rsidRPr="002507E9">
              <w:rPr>
                <w:rFonts w:ascii="Arial" w:hAnsi="Arial" w:cs="Arial"/>
                <w:sz w:val="22"/>
                <w:szCs w:val="22"/>
              </w:rPr>
              <w:t>4</w:t>
            </w:r>
          </w:p>
        </w:tc>
        <w:tc>
          <w:tcPr>
            <w:tcW w:w="3498" w:type="dxa"/>
            <w:shd w:val="clear" w:color="auto" w:fill="auto"/>
          </w:tcPr>
          <w:p w14:paraId="7EB677DB" w14:textId="22E9880A" w:rsidR="000F3A60" w:rsidRPr="00B54A19" w:rsidRDefault="000F3A60" w:rsidP="000F3A60">
            <w:pPr>
              <w:rPr>
                <w:rFonts w:ascii="Arial" w:hAnsi="Arial" w:cs="Arial"/>
              </w:rPr>
            </w:pPr>
            <w:r>
              <w:rPr>
                <w:rFonts w:ascii="Arial" w:hAnsi="Arial" w:cs="Arial"/>
              </w:rPr>
              <w:t>Elasticity (1)</w:t>
            </w:r>
          </w:p>
        </w:tc>
        <w:tc>
          <w:tcPr>
            <w:tcW w:w="4567" w:type="dxa"/>
            <w:shd w:val="clear" w:color="auto" w:fill="auto"/>
          </w:tcPr>
          <w:p w14:paraId="55A371F0" w14:textId="77777777" w:rsidR="000F3A60" w:rsidRPr="002507E9" w:rsidRDefault="000F3A60" w:rsidP="000F3A60">
            <w:pPr>
              <w:rPr>
                <w:rFonts w:ascii="Arial" w:hAnsi="Arial" w:cs="Arial"/>
              </w:rPr>
            </w:pPr>
            <w:r w:rsidRPr="002507E9">
              <w:rPr>
                <w:rFonts w:ascii="Arial" w:hAnsi="Arial" w:cs="Arial"/>
              </w:rPr>
              <w:t>Discussion, Reading:</w:t>
            </w:r>
          </w:p>
          <w:p w14:paraId="392117B4" w14:textId="7A56E72A" w:rsidR="000F3A60" w:rsidRPr="002473B9" w:rsidRDefault="000F3A60" w:rsidP="000F3A60">
            <w:pPr>
              <w:rPr>
                <w:rFonts w:ascii="Arial" w:hAnsi="Arial" w:cs="Arial"/>
              </w:rPr>
            </w:pPr>
            <w:r w:rsidRPr="002507E9">
              <w:rPr>
                <w:rFonts w:ascii="Arial" w:hAnsi="Arial" w:cs="Arial"/>
              </w:rPr>
              <w:t>Elasticity (</w:t>
            </w:r>
            <w:r>
              <w:rPr>
                <w:rFonts w:ascii="Arial" w:hAnsi="Arial" w:cs="Arial"/>
              </w:rPr>
              <w:t>1</w:t>
            </w:r>
            <w:r w:rsidRPr="002507E9">
              <w:rPr>
                <w:rFonts w:ascii="Arial" w:hAnsi="Arial" w:cs="Arial"/>
              </w:rPr>
              <w:t>)</w:t>
            </w:r>
          </w:p>
        </w:tc>
      </w:tr>
      <w:tr w:rsidR="000F3A60" w:rsidRPr="005B36FB" w14:paraId="69DC0670" w14:textId="77777777" w:rsidTr="0088342F">
        <w:tc>
          <w:tcPr>
            <w:tcW w:w="1671" w:type="dxa"/>
            <w:shd w:val="clear" w:color="auto" w:fill="auto"/>
          </w:tcPr>
          <w:p w14:paraId="1AEFC319" w14:textId="098BDDDA" w:rsidR="000F3A60" w:rsidRPr="002507E9" w:rsidRDefault="000F3A60" w:rsidP="000F3A60">
            <w:pPr>
              <w:jc w:val="center"/>
              <w:rPr>
                <w:rFonts w:ascii="Arial" w:hAnsi="Arial" w:cs="Arial"/>
                <w:sz w:val="22"/>
                <w:szCs w:val="22"/>
              </w:rPr>
            </w:pPr>
            <w:r w:rsidRPr="002507E9">
              <w:rPr>
                <w:rFonts w:ascii="Arial" w:hAnsi="Arial" w:cs="Arial"/>
                <w:sz w:val="22"/>
                <w:szCs w:val="22"/>
              </w:rPr>
              <w:t>5</w:t>
            </w:r>
          </w:p>
        </w:tc>
        <w:tc>
          <w:tcPr>
            <w:tcW w:w="3498" w:type="dxa"/>
            <w:shd w:val="clear" w:color="auto" w:fill="auto"/>
          </w:tcPr>
          <w:p w14:paraId="7B1C66ED" w14:textId="5DBB8208" w:rsidR="000F3A60" w:rsidRPr="00B54A19" w:rsidRDefault="000F3A60" w:rsidP="000F3A60">
            <w:pPr>
              <w:rPr>
                <w:rFonts w:ascii="Arial" w:hAnsi="Arial" w:cs="Arial"/>
              </w:rPr>
            </w:pPr>
            <w:r>
              <w:rPr>
                <w:rFonts w:ascii="Arial" w:hAnsi="Arial" w:cs="Arial"/>
              </w:rPr>
              <w:t xml:space="preserve">Elasticity (2): </w:t>
            </w:r>
          </w:p>
        </w:tc>
        <w:tc>
          <w:tcPr>
            <w:tcW w:w="4567" w:type="dxa"/>
            <w:shd w:val="clear" w:color="auto" w:fill="auto"/>
          </w:tcPr>
          <w:p w14:paraId="099DE64E" w14:textId="77777777" w:rsidR="000F3A60" w:rsidRPr="002507E9" w:rsidRDefault="000F3A60" w:rsidP="000F3A60">
            <w:pPr>
              <w:rPr>
                <w:rFonts w:ascii="Arial" w:hAnsi="Arial" w:cs="Arial"/>
              </w:rPr>
            </w:pPr>
            <w:r w:rsidRPr="002507E9">
              <w:rPr>
                <w:rFonts w:ascii="Arial" w:hAnsi="Arial" w:cs="Arial"/>
              </w:rPr>
              <w:t>Discussion, Reading:</w:t>
            </w:r>
          </w:p>
          <w:p w14:paraId="0BA591EE" w14:textId="75F14FEF" w:rsidR="000F3A60" w:rsidRPr="002507E9" w:rsidRDefault="00EB4CAA" w:rsidP="000F3A60">
            <w:pPr>
              <w:rPr>
                <w:rFonts w:ascii="Arial" w:hAnsi="Arial" w:cs="Arial"/>
              </w:rPr>
            </w:pPr>
            <w:r>
              <w:rPr>
                <w:rFonts w:ascii="Arial" w:hAnsi="Arial" w:cs="Arial"/>
              </w:rPr>
              <w:t xml:space="preserve">Price </w:t>
            </w:r>
            <w:r w:rsidR="000F3A60" w:rsidRPr="002507E9">
              <w:rPr>
                <w:rFonts w:ascii="Arial" w:hAnsi="Arial" w:cs="Arial"/>
              </w:rPr>
              <w:t>Elasticity (</w:t>
            </w:r>
            <w:r w:rsidR="000F3A60">
              <w:rPr>
                <w:rFonts w:ascii="Arial" w:hAnsi="Arial" w:cs="Arial"/>
              </w:rPr>
              <w:t>2</w:t>
            </w:r>
            <w:r w:rsidR="000F3A60" w:rsidRPr="002507E9">
              <w:rPr>
                <w:rFonts w:ascii="Arial" w:hAnsi="Arial" w:cs="Arial"/>
              </w:rPr>
              <w:t>)</w:t>
            </w:r>
            <w:r w:rsidR="00AF0C19">
              <w:rPr>
                <w:rFonts w:ascii="Arial" w:hAnsi="Arial" w:cs="Arial"/>
              </w:rPr>
              <w:t xml:space="preserve">: What </w:t>
            </w:r>
            <w:r w:rsidR="00BF0395">
              <w:rPr>
                <w:rFonts w:ascii="Arial" w:hAnsi="Arial" w:cs="Arial"/>
              </w:rPr>
              <w:t xml:space="preserve">should </w:t>
            </w:r>
            <w:r w:rsidR="00AF0C19">
              <w:rPr>
                <w:rFonts w:ascii="Arial" w:hAnsi="Arial" w:cs="Arial"/>
              </w:rPr>
              <w:t>a business do?</w:t>
            </w:r>
          </w:p>
        </w:tc>
      </w:tr>
      <w:tr w:rsidR="000F3A60" w:rsidRPr="005B36FB" w14:paraId="249757D3" w14:textId="77777777" w:rsidTr="0088342F">
        <w:tc>
          <w:tcPr>
            <w:tcW w:w="1671" w:type="dxa"/>
            <w:shd w:val="clear" w:color="auto" w:fill="auto"/>
          </w:tcPr>
          <w:p w14:paraId="1B56A1FF" w14:textId="58E5D64C" w:rsidR="000F3A60" w:rsidRPr="002507E9" w:rsidRDefault="000F3A60" w:rsidP="000F3A60">
            <w:pPr>
              <w:jc w:val="center"/>
              <w:rPr>
                <w:rFonts w:ascii="Arial" w:hAnsi="Arial" w:cs="Arial"/>
                <w:sz w:val="22"/>
                <w:szCs w:val="22"/>
              </w:rPr>
            </w:pPr>
            <w:r w:rsidRPr="002507E9">
              <w:rPr>
                <w:rFonts w:ascii="Arial" w:hAnsi="Arial" w:cs="Arial"/>
                <w:sz w:val="22"/>
                <w:szCs w:val="22"/>
              </w:rPr>
              <w:t>6</w:t>
            </w:r>
          </w:p>
        </w:tc>
        <w:tc>
          <w:tcPr>
            <w:tcW w:w="3498" w:type="dxa"/>
            <w:shd w:val="clear" w:color="auto" w:fill="auto"/>
          </w:tcPr>
          <w:p w14:paraId="65917353" w14:textId="7CBAA0BF" w:rsidR="000F3A60" w:rsidRPr="00B54A19" w:rsidRDefault="000F3A60" w:rsidP="000F3A60">
            <w:pPr>
              <w:rPr>
                <w:rFonts w:ascii="Arial" w:hAnsi="Arial" w:cs="Arial"/>
              </w:rPr>
            </w:pPr>
            <w:r w:rsidRPr="002507E9">
              <w:rPr>
                <w:rFonts w:ascii="Arial" w:hAnsi="Arial" w:cs="Arial"/>
              </w:rPr>
              <w:t>Theory of firms (1)</w:t>
            </w:r>
          </w:p>
        </w:tc>
        <w:tc>
          <w:tcPr>
            <w:tcW w:w="4567" w:type="dxa"/>
            <w:shd w:val="clear" w:color="auto" w:fill="auto"/>
          </w:tcPr>
          <w:p w14:paraId="3BFFC6FD" w14:textId="77777777" w:rsidR="000F3A60" w:rsidRPr="002507E9" w:rsidRDefault="000F3A60" w:rsidP="000F3A60">
            <w:pPr>
              <w:rPr>
                <w:rFonts w:ascii="Arial" w:hAnsi="Arial" w:cs="Arial"/>
              </w:rPr>
            </w:pPr>
            <w:r w:rsidRPr="002507E9">
              <w:rPr>
                <w:rFonts w:ascii="Arial" w:hAnsi="Arial" w:cs="Arial"/>
              </w:rPr>
              <w:t>Discussion, Reading:</w:t>
            </w:r>
          </w:p>
          <w:p w14:paraId="18022021" w14:textId="557C6EC7" w:rsidR="000F3A60" w:rsidRPr="000F3A60" w:rsidRDefault="000F3A60" w:rsidP="000F3A60">
            <w:pPr>
              <w:rPr>
                <w:rFonts w:ascii="Arial" w:hAnsi="Arial" w:cs="Arial"/>
              </w:rPr>
            </w:pPr>
            <w:r w:rsidRPr="002507E9">
              <w:rPr>
                <w:rFonts w:ascii="Arial" w:hAnsi="Arial" w:cs="Arial"/>
              </w:rPr>
              <w:t>Production and Cost concepts</w:t>
            </w:r>
            <w:r>
              <w:rPr>
                <w:rFonts w:ascii="Arial" w:hAnsi="Arial" w:cs="Arial"/>
              </w:rPr>
              <w:t xml:space="preserve"> (1)</w:t>
            </w:r>
          </w:p>
        </w:tc>
      </w:tr>
      <w:tr w:rsidR="000F3A60" w:rsidRPr="005B36FB" w14:paraId="47150354" w14:textId="77777777" w:rsidTr="0088342F">
        <w:tc>
          <w:tcPr>
            <w:tcW w:w="1671" w:type="dxa"/>
            <w:shd w:val="clear" w:color="auto" w:fill="auto"/>
          </w:tcPr>
          <w:p w14:paraId="5D10F837" w14:textId="30C683F4" w:rsidR="000F3A60" w:rsidRPr="002507E9" w:rsidRDefault="000F3A60" w:rsidP="000F3A60">
            <w:pPr>
              <w:jc w:val="center"/>
              <w:rPr>
                <w:rFonts w:ascii="Arial" w:hAnsi="Arial" w:cs="Arial"/>
                <w:sz w:val="22"/>
                <w:szCs w:val="22"/>
              </w:rPr>
            </w:pPr>
            <w:r w:rsidRPr="002507E9">
              <w:rPr>
                <w:rFonts w:ascii="Arial" w:hAnsi="Arial" w:cs="Arial"/>
                <w:sz w:val="22"/>
                <w:szCs w:val="22"/>
              </w:rPr>
              <w:t>7</w:t>
            </w:r>
          </w:p>
        </w:tc>
        <w:tc>
          <w:tcPr>
            <w:tcW w:w="3498" w:type="dxa"/>
            <w:shd w:val="clear" w:color="auto" w:fill="auto"/>
          </w:tcPr>
          <w:p w14:paraId="6F0F4984" w14:textId="3A59E729" w:rsidR="000F3A60" w:rsidRPr="002507E9" w:rsidRDefault="000F3A60" w:rsidP="000F3A60">
            <w:pPr>
              <w:rPr>
                <w:rFonts w:ascii="Arial" w:hAnsi="Arial" w:cs="Arial"/>
                <w:sz w:val="22"/>
                <w:szCs w:val="22"/>
              </w:rPr>
            </w:pPr>
            <w:r w:rsidRPr="002507E9">
              <w:rPr>
                <w:rFonts w:ascii="Arial" w:hAnsi="Arial" w:cs="Arial"/>
              </w:rPr>
              <w:t>Theory of firms (2)</w:t>
            </w:r>
          </w:p>
        </w:tc>
        <w:tc>
          <w:tcPr>
            <w:tcW w:w="4567" w:type="dxa"/>
            <w:shd w:val="clear" w:color="auto" w:fill="auto"/>
          </w:tcPr>
          <w:p w14:paraId="4CBF1924" w14:textId="5E787336" w:rsidR="000F3A60" w:rsidRDefault="000F3A60" w:rsidP="000F3A60">
            <w:pPr>
              <w:rPr>
                <w:rFonts w:ascii="Arial" w:hAnsi="Arial" w:cs="Arial"/>
              </w:rPr>
            </w:pPr>
            <w:r w:rsidRPr="002507E9">
              <w:rPr>
                <w:rFonts w:ascii="Arial" w:hAnsi="Arial" w:cs="Arial"/>
              </w:rPr>
              <w:t>Discussion, Reading:</w:t>
            </w:r>
          </w:p>
          <w:p w14:paraId="4DE8B95B" w14:textId="57D70064" w:rsidR="000F3A60" w:rsidRPr="002507E9" w:rsidRDefault="000F3A60" w:rsidP="000F3A60">
            <w:pPr>
              <w:rPr>
                <w:rFonts w:ascii="Arial" w:hAnsi="Arial" w:cs="Arial"/>
              </w:rPr>
            </w:pPr>
            <w:r w:rsidRPr="002507E9">
              <w:rPr>
                <w:rFonts w:ascii="Arial" w:hAnsi="Arial" w:cs="Arial"/>
              </w:rPr>
              <w:t>Production and Cost concepts</w:t>
            </w:r>
            <w:r>
              <w:rPr>
                <w:rFonts w:ascii="Arial" w:hAnsi="Arial" w:cs="Arial"/>
              </w:rPr>
              <w:t xml:space="preserve"> (2)</w:t>
            </w:r>
          </w:p>
          <w:p w14:paraId="3884509A" w14:textId="64BB83DD" w:rsidR="000F3A60" w:rsidRPr="000F3A60" w:rsidRDefault="000F3A60" w:rsidP="000F3A60">
            <w:pPr>
              <w:rPr>
                <w:rFonts w:ascii="Arial" w:hAnsi="Arial" w:cs="Arial"/>
              </w:rPr>
            </w:pPr>
            <w:r w:rsidRPr="002507E9">
              <w:rPr>
                <w:rFonts w:ascii="Arial" w:hAnsi="Arial" w:cs="Arial"/>
              </w:rPr>
              <w:t>Profit maximization</w:t>
            </w:r>
            <w:r>
              <w:rPr>
                <w:rFonts w:ascii="Arial" w:hAnsi="Arial" w:cs="Arial"/>
              </w:rPr>
              <w:t xml:space="preserve"> (1)</w:t>
            </w:r>
          </w:p>
        </w:tc>
      </w:tr>
      <w:tr w:rsidR="000F3A60" w:rsidRPr="005B36FB" w14:paraId="7AB1A019" w14:textId="77777777" w:rsidTr="0088342F">
        <w:tc>
          <w:tcPr>
            <w:tcW w:w="1671" w:type="dxa"/>
            <w:shd w:val="clear" w:color="auto" w:fill="auto"/>
          </w:tcPr>
          <w:p w14:paraId="0C2D9020" w14:textId="64E4D115" w:rsidR="000F3A60" w:rsidRPr="002507E9" w:rsidRDefault="000F3A60" w:rsidP="000F3A60">
            <w:pPr>
              <w:jc w:val="center"/>
              <w:rPr>
                <w:rFonts w:ascii="Arial" w:hAnsi="Arial" w:cs="Arial"/>
                <w:sz w:val="22"/>
                <w:szCs w:val="22"/>
              </w:rPr>
            </w:pPr>
            <w:r w:rsidRPr="002507E9">
              <w:rPr>
                <w:rFonts w:ascii="Arial" w:hAnsi="Arial" w:cs="Arial"/>
                <w:sz w:val="22"/>
                <w:szCs w:val="22"/>
              </w:rPr>
              <w:t>8</w:t>
            </w:r>
          </w:p>
        </w:tc>
        <w:tc>
          <w:tcPr>
            <w:tcW w:w="3498" w:type="dxa"/>
            <w:shd w:val="clear" w:color="auto" w:fill="auto"/>
          </w:tcPr>
          <w:p w14:paraId="4AFED099" w14:textId="6A86C4CD" w:rsidR="000F3A60" w:rsidRPr="002507E9" w:rsidRDefault="000F3A60" w:rsidP="000F3A60">
            <w:pPr>
              <w:rPr>
                <w:rFonts w:ascii="Arial" w:hAnsi="Arial" w:cs="Arial"/>
              </w:rPr>
            </w:pPr>
            <w:r w:rsidRPr="002507E9">
              <w:rPr>
                <w:rFonts w:ascii="Arial" w:hAnsi="Arial" w:cs="Arial"/>
              </w:rPr>
              <w:t>Theory of firms (</w:t>
            </w:r>
            <w:r>
              <w:rPr>
                <w:rFonts w:ascii="Arial" w:hAnsi="Arial" w:cs="Arial"/>
              </w:rPr>
              <w:t>3</w:t>
            </w:r>
            <w:r w:rsidRPr="002507E9">
              <w:rPr>
                <w:rFonts w:ascii="Arial" w:hAnsi="Arial" w:cs="Arial"/>
              </w:rPr>
              <w:t>)</w:t>
            </w:r>
          </w:p>
        </w:tc>
        <w:tc>
          <w:tcPr>
            <w:tcW w:w="4567" w:type="dxa"/>
            <w:shd w:val="clear" w:color="auto" w:fill="auto"/>
          </w:tcPr>
          <w:p w14:paraId="44E0CE54" w14:textId="77777777" w:rsidR="000F3A60" w:rsidRPr="002507E9" w:rsidRDefault="000F3A60" w:rsidP="000F3A60">
            <w:pPr>
              <w:rPr>
                <w:rFonts w:ascii="Arial" w:hAnsi="Arial" w:cs="Arial"/>
              </w:rPr>
            </w:pPr>
            <w:r w:rsidRPr="002507E9">
              <w:rPr>
                <w:rFonts w:ascii="Arial" w:hAnsi="Arial" w:cs="Arial"/>
              </w:rPr>
              <w:t>Discussion, Reading:</w:t>
            </w:r>
          </w:p>
          <w:p w14:paraId="2C956788" w14:textId="3810F747" w:rsidR="000F3A60" w:rsidRPr="000F3A60" w:rsidRDefault="000F3A60" w:rsidP="000F3A60">
            <w:pPr>
              <w:rPr>
                <w:rFonts w:ascii="Arial" w:hAnsi="Arial" w:cs="Arial"/>
              </w:rPr>
            </w:pPr>
            <w:r w:rsidRPr="002507E9">
              <w:rPr>
                <w:rFonts w:ascii="Arial" w:hAnsi="Arial" w:cs="Arial"/>
              </w:rPr>
              <w:t xml:space="preserve">Profit </w:t>
            </w:r>
            <w:r w:rsidR="0066380E">
              <w:rPr>
                <w:rFonts w:ascii="Arial" w:hAnsi="Arial" w:cs="Arial"/>
              </w:rPr>
              <w:t>and losses</w:t>
            </w:r>
            <w:r>
              <w:rPr>
                <w:rFonts w:ascii="Arial" w:hAnsi="Arial" w:cs="Arial"/>
              </w:rPr>
              <w:t xml:space="preserve"> (2)</w:t>
            </w:r>
          </w:p>
        </w:tc>
      </w:tr>
      <w:tr w:rsidR="000F3A60" w:rsidRPr="005B36FB" w14:paraId="751B64DF" w14:textId="77777777" w:rsidTr="0088342F">
        <w:tc>
          <w:tcPr>
            <w:tcW w:w="1671" w:type="dxa"/>
            <w:shd w:val="clear" w:color="auto" w:fill="auto"/>
          </w:tcPr>
          <w:p w14:paraId="0B57DB2B" w14:textId="6A3E09E5" w:rsidR="000F3A60" w:rsidRPr="002507E9" w:rsidRDefault="000F3A60" w:rsidP="000F3A60">
            <w:pPr>
              <w:jc w:val="center"/>
              <w:rPr>
                <w:rFonts w:ascii="Arial" w:hAnsi="Arial" w:cs="Arial"/>
                <w:sz w:val="22"/>
                <w:szCs w:val="22"/>
              </w:rPr>
            </w:pPr>
            <w:r w:rsidRPr="002507E9">
              <w:rPr>
                <w:rFonts w:ascii="Arial" w:hAnsi="Arial" w:cs="Arial"/>
                <w:sz w:val="22"/>
                <w:szCs w:val="22"/>
              </w:rPr>
              <w:t>9</w:t>
            </w:r>
          </w:p>
        </w:tc>
        <w:tc>
          <w:tcPr>
            <w:tcW w:w="3498" w:type="dxa"/>
            <w:shd w:val="clear" w:color="auto" w:fill="auto"/>
          </w:tcPr>
          <w:p w14:paraId="447FAC4E" w14:textId="55300247" w:rsidR="000F3A60" w:rsidRPr="002507E9" w:rsidRDefault="000F3A60" w:rsidP="000F3A60">
            <w:pPr>
              <w:rPr>
                <w:rFonts w:ascii="Arial" w:hAnsi="Arial" w:cs="Arial"/>
                <w:sz w:val="22"/>
                <w:szCs w:val="22"/>
              </w:rPr>
            </w:pPr>
            <w:r w:rsidRPr="002507E9">
              <w:rPr>
                <w:rFonts w:ascii="Arial" w:hAnsi="Arial" w:cs="Arial"/>
              </w:rPr>
              <w:t>Theory of firms (</w:t>
            </w:r>
            <w:r>
              <w:rPr>
                <w:rFonts w:ascii="Arial" w:hAnsi="Arial" w:cs="Arial"/>
              </w:rPr>
              <w:t>4</w:t>
            </w:r>
            <w:r w:rsidRPr="002507E9">
              <w:rPr>
                <w:rFonts w:ascii="Arial" w:hAnsi="Arial" w:cs="Arial"/>
              </w:rPr>
              <w:t>)</w:t>
            </w:r>
          </w:p>
        </w:tc>
        <w:tc>
          <w:tcPr>
            <w:tcW w:w="4567" w:type="dxa"/>
            <w:shd w:val="clear" w:color="auto" w:fill="auto"/>
          </w:tcPr>
          <w:p w14:paraId="1F30F743" w14:textId="77777777" w:rsidR="000F3A60" w:rsidRPr="002507E9" w:rsidRDefault="000F3A60" w:rsidP="000F3A60">
            <w:pPr>
              <w:rPr>
                <w:rFonts w:ascii="Arial" w:hAnsi="Arial" w:cs="Arial"/>
              </w:rPr>
            </w:pPr>
            <w:r w:rsidRPr="002507E9">
              <w:rPr>
                <w:rFonts w:ascii="Arial" w:hAnsi="Arial" w:cs="Arial"/>
              </w:rPr>
              <w:t>Discussion, Reading:</w:t>
            </w:r>
          </w:p>
          <w:p w14:paraId="71020233" w14:textId="193BC474" w:rsidR="000F3A60" w:rsidRPr="002507E9" w:rsidRDefault="000F3A60" w:rsidP="000F3A60">
            <w:pPr>
              <w:rPr>
                <w:rFonts w:ascii="Arial" w:hAnsi="Arial" w:cs="Arial"/>
              </w:rPr>
            </w:pPr>
            <w:r w:rsidRPr="002507E9">
              <w:rPr>
                <w:rFonts w:ascii="Arial" w:hAnsi="Arial" w:cs="Arial"/>
              </w:rPr>
              <w:t>The history of Kaizen and Application</w:t>
            </w:r>
          </w:p>
        </w:tc>
      </w:tr>
      <w:tr w:rsidR="000F3A60" w:rsidRPr="005B36FB" w14:paraId="0CC198B8" w14:textId="77777777" w:rsidTr="0088342F">
        <w:tc>
          <w:tcPr>
            <w:tcW w:w="1671" w:type="dxa"/>
            <w:shd w:val="clear" w:color="auto" w:fill="auto"/>
          </w:tcPr>
          <w:p w14:paraId="36F9B314" w14:textId="6BF21D4C" w:rsidR="000F3A60" w:rsidRPr="002507E9" w:rsidRDefault="000F3A60" w:rsidP="000F3A60">
            <w:pPr>
              <w:jc w:val="center"/>
              <w:rPr>
                <w:rFonts w:ascii="Arial" w:hAnsi="Arial" w:cs="Arial"/>
                <w:sz w:val="22"/>
                <w:szCs w:val="22"/>
              </w:rPr>
            </w:pPr>
            <w:r w:rsidRPr="002507E9">
              <w:rPr>
                <w:rFonts w:ascii="Arial" w:hAnsi="Arial" w:cs="Arial"/>
                <w:sz w:val="22"/>
                <w:szCs w:val="22"/>
              </w:rPr>
              <w:t>10</w:t>
            </w:r>
          </w:p>
        </w:tc>
        <w:tc>
          <w:tcPr>
            <w:tcW w:w="3498" w:type="dxa"/>
            <w:shd w:val="clear" w:color="auto" w:fill="auto"/>
          </w:tcPr>
          <w:p w14:paraId="2457C7AE" w14:textId="299445D8" w:rsidR="000F3A60" w:rsidRPr="002507E9" w:rsidRDefault="000F3A60" w:rsidP="000F3A60">
            <w:pPr>
              <w:rPr>
                <w:rFonts w:ascii="Arial" w:hAnsi="Arial" w:cs="Arial"/>
                <w:sz w:val="22"/>
                <w:szCs w:val="22"/>
              </w:rPr>
            </w:pPr>
            <w:r w:rsidRPr="002507E9">
              <w:rPr>
                <w:rFonts w:ascii="Arial" w:hAnsi="Arial" w:cs="Arial"/>
              </w:rPr>
              <w:t>Theory of firms (</w:t>
            </w:r>
            <w:r>
              <w:rPr>
                <w:rFonts w:ascii="Arial" w:hAnsi="Arial" w:cs="Arial"/>
              </w:rPr>
              <w:t>5</w:t>
            </w:r>
            <w:r w:rsidRPr="002507E9">
              <w:rPr>
                <w:rFonts w:ascii="Arial" w:hAnsi="Arial" w:cs="Arial"/>
              </w:rPr>
              <w:t>)</w:t>
            </w:r>
          </w:p>
        </w:tc>
        <w:tc>
          <w:tcPr>
            <w:tcW w:w="4567" w:type="dxa"/>
            <w:shd w:val="clear" w:color="auto" w:fill="auto"/>
          </w:tcPr>
          <w:p w14:paraId="56E735E9" w14:textId="77777777" w:rsidR="000F3A60" w:rsidRPr="002507E9" w:rsidRDefault="000F3A60" w:rsidP="000F3A60">
            <w:pPr>
              <w:rPr>
                <w:rFonts w:ascii="Arial" w:hAnsi="Arial" w:cs="Arial"/>
              </w:rPr>
            </w:pPr>
            <w:r w:rsidRPr="002507E9">
              <w:rPr>
                <w:rFonts w:ascii="Arial" w:hAnsi="Arial" w:cs="Arial"/>
              </w:rPr>
              <w:t>Discussion, Reading:</w:t>
            </w:r>
          </w:p>
          <w:p w14:paraId="569427A4" w14:textId="00F4F8DB" w:rsidR="000F3A60" w:rsidRPr="002507E9" w:rsidRDefault="0066380E" w:rsidP="000F3A60">
            <w:pPr>
              <w:rPr>
                <w:rFonts w:ascii="Arial" w:hAnsi="Arial" w:cs="Arial"/>
              </w:rPr>
            </w:pPr>
            <w:r w:rsidRPr="002507E9">
              <w:rPr>
                <w:rFonts w:ascii="Arial" w:hAnsi="Arial" w:cs="Arial"/>
              </w:rPr>
              <w:t xml:space="preserve">Location choice </w:t>
            </w:r>
          </w:p>
        </w:tc>
      </w:tr>
      <w:tr w:rsidR="0066380E" w:rsidRPr="005B36FB" w14:paraId="541B0866" w14:textId="77777777" w:rsidTr="0088342F">
        <w:tc>
          <w:tcPr>
            <w:tcW w:w="1671" w:type="dxa"/>
            <w:shd w:val="clear" w:color="auto" w:fill="auto"/>
          </w:tcPr>
          <w:p w14:paraId="7A0C9206" w14:textId="333C1055" w:rsidR="0066380E" w:rsidRPr="002507E9" w:rsidRDefault="0066380E" w:rsidP="0066380E">
            <w:pPr>
              <w:jc w:val="center"/>
              <w:rPr>
                <w:rFonts w:ascii="Arial" w:hAnsi="Arial" w:cs="Arial"/>
                <w:sz w:val="22"/>
                <w:szCs w:val="22"/>
              </w:rPr>
            </w:pPr>
            <w:r w:rsidRPr="002507E9">
              <w:rPr>
                <w:rFonts w:ascii="Arial" w:hAnsi="Arial" w:cs="Arial"/>
                <w:sz w:val="22"/>
                <w:szCs w:val="22"/>
              </w:rPr>
              <w:t>11</w:t>
            </w:r>
          </w:p>
        </w:tc>
        <w:tc>
          <w:tcPr>
            <w:tcW w:w="3498" w:type="dxa"/>
            <w:shd w:val="clear" w:color="auto" w:fill="auto"/>
          </w:tcPr>
          <w:p w14:paraId="4F4ADF73" w14:textId="3111B351" w:rsidR="0066380E" w:rsidRPr="002507E9" w:rsidRDefault="0066380E" w:rsidP="0066380E">
            <w:pPr>
              <w:rPr>
                <w:rFonts w:ascii="Arial" w:hAnsi="Arial" w:cs="Arial"/>
                <w:sz w:val="22"/>
                <w:szCs w:val="22"/>
              </w:rPr>
            </w:pPr>
            <w:r w:rsidRPr="002507E9">
              <w:rPr>
                <w:rFonts w:ascii="Arial" w:hAnsi="Arial" w:cs="Arial"/>
              </w:rPr>
              <w:t>Theory of firms (</w:t>
            </w:r>
            <w:r>
              <w:rPr>
                <w:rFonts w:ascii="Arial" w:hAnsi="Arial" w:cs="Arial"/>
              </w:rPr>
              <w:t>6</w:t>
            </w:r>
            <w:r w:rsidRPr="002507E9">
              <w:rPr>
                <w:rFonts w:ascii="Arial" w:hAnsi="Arial" w:cs="Arial"/>
              </w:rPr>
              <w:t>)</w:t>
            </w:r>
          </w:p>
        </w:tc>
        <w:tc>
          <w:tcPr>
            <w:tcW w:w="4567" w:type="dxa"/>
            <w:shd w:val="clear" w:color="auto" w:fill="auto"/>
          </w:tcPr>
          <w:p w14:paraId="242CDA6F" w14:textId="77777777" w:rsidR="0066380E" w:rsidRPr="002507E9" w:rsidRDefault="0066380E" w:rsidP="0066380E">
            <w:pPr>
              <w:rPr>
                <w:rFonts w:ascii="Arial" w:hAnsi="Arial" w:cs="Arial"/>
              </w:rPr>
            </w:pPr>
            <w:r w:rsidRPr="002507E9">
              <w:rPr>
                <w:rFonts w:ascii="Arial" w:hAnsi="Arial" w:cs="Arial"/>
              </w:rPr>
              <w:t>Discussion, Reading:</w:t>
            </w:r>
          </w:p>
          <w:p w14:paraId="5D267213" w14:textId="77777777" w:rsidR="0066380E" w:rsidRDefault="0066380E" w:rsidP="0066380E">
            <w:pPr>
              <w:rPr>
                <w:rFonts w:ascii="Arial" w:hAnsi="Arial" w:cs="Arial"/>
              </w:rPr>
            </w:pPr>
            <w:r w:rsidRPr="002507E9">
              <w:rPr>
                <w:rFonts w:ascii="Arial" w:hAnsi="Arial" w:cs="Arial"/>
              </w:rPr>
              <w:t>Human capital, compensation</w:t>
            </w:r>
            <w:r>
              <w:rPr>
                <w:rFonts w:ascii="Arial" w:hAnsi="Arial" w:cs="Arial"/>
              </w:rPr>
              <w:t>,</w:t>
            </w:r>
            <w:r w:rsidRPr="002507E9">
              <w:rPr>
                <w:rFonts w:ascii="Arial" w:hAnsi="Arial" w:cs="Arial"/>
              </w:rPr>
              <w:t xml:space="preserve"> and wage</w:t>
            </w:r>
          </w:p>
          <w:p w14:paraId="066B0E94" w14:textId="2720FEEF" w:rsidR="0066380E" w:rsidRPr="002507E9" w:rsidRDefault="0066380E" w:rsidP="0066380E">
            <w:pPr>
              <w:rPr>
                <w:rFonts w:ascii="Arial" w:hAnsi="Arial" w:cs="Arial"/>
              </w:rPr>
            </w:pPr>
            <w:r>
              <w:rPr>
                <w:rFonts w:ascii="Arial" w:hAnsi="Arial" w:cs="Arial"/>
              </w:rPr>
              <w:t>Gender wage gap</w:t>
            </w:r>
          </w:p>
        </w:tc>
      </w:tr>
      <w:tr w:rsidR="000F3A60" w:rsidRPr="005B36FB" w14:paraId="6872C1D0" w14:textId="77777777" w:rsidTr="0088342F">
        <w:tc>
          <w:tcPr>
            <w:tcW w:w="1671" w:type="dxa"/>
            <w:shd w:val="clear" w:color="auto" w:fill="auto"/>
          </w:tcPr>
          <w:p w14:paraId="2C1E1995" w14:textId="3D9D0176" w:rsidR="000F3A60" w:rsidRPr="002507E9" w:rsidRDefault="000F3A60" w:rsidP="000F3A60">
            <w:pPr>
              <w:jc w:val="center"/>
              <w:rPr>
                <w:rFonts w:ascii="Arial" w:hAnsi="Arial" w:cs="Arial"/>
                <w:sz w:val="22"/>
                <w:szCs w:val="22"/>
                <w:highlight w:val="yellow"/>
              </w:rPr>
            </w:pPr>
            <w:r w:rsidRPr="002507E9">
              <w:rPr>
                <w:rFonts w:ascii="Arial" w:hAnsi="Arial" w:cs="Arial"/>
                <w:sz w:val="22"/>
                <w:szCs w:val="22"/>
              </w:rPr>
              <w:t>12</w:t>
            </w:r>
          </w:p>
        </w:tc>
        <w:tc>
          <w:tcPr>
            <w:tcW w:w="3498" w:type="dxa"/>
            <w:shd w:val="clear" w:color="auto" w:fill="auto"/>
          </w:tcPr>
          <w:p w14:paraId="19C82B85" w14:textId="7877E1B9" w:rsidR="000F3A60" w:rsidRPr="002507E9" w:rsidRDefault="000F3A60" w:rsidP="000F3A60">
            <w:pPr>
              <w:rPr>
                <w:rFonts w:ascii="Arial" w:hAnsi="Arial" w:cs="Arial"/>
              </w:rPr>
            </w:pPr>
            <w:r w:rsidRPr="002507E9">
              <w:rPr>
                <w:rFonts w:ascii="Arial" w:hAnsi="Arial" w:cs="Arial"/>
              </w:rPr>
              <w:t>Group discussion (1)</w:t>
            </w:r>
          </w:p>
        </w:tc>
        <w:tc>
          <w:tcPr>
            <w:tcW w:w="4567" w:type="dxa"/>
            <w:shd w:val="clear" w:color="auto" w:fill="auto"/>
          </w:tcPr>
          <w:p w14:paraId="7BCE0C5D" w14:textId="77777777" w:rsidR="000F3A60" w:rsidRPr="002507E9" w:rsidRDefault="000F3A60" w:rsidP="000F3A60">
            <w:pPr>
              <w:rPr>
                <w:rFonts w:ascii="Arial" w:hAnsi="Arial" w:cs="Arial"/>
              </w:rPr>
            </w:pPr>
            <w:r w:rsidRPr="002507E9">
              <w:rPr>
                <w:rFonts w:ascii="Arial" w:hAnsi="Arial" w:cs="Arial"/>
              </w:rPr>
              <w:t>Reading and discussion</w:t>
            </w:r>
          </w:p>
          <w:p w14:paraId="257A64D6" w14:textId="77777777" w:rsidR="000F3A60" w:rsidRPr="008C73AD" w:rsidRDefault="000F3A60" w:rsidP="008C73AD">
            <w:pPr>
              <w:rPr>
                <w:rFonts w:ascii="Arial" w:hAnsi="Arial" w:cs="Arial"/>
              </w:rPr>
            </w:pPr>
            <w:r w:rsidRPr="008C73AD">
              <w:rPr>
                <w:rFonts w:ascii="Arial" w:hAnsi="Arial" w:cs="Arial"/>
              </w:rPr>
              <w:t>Future firms: Job lost due to Automation</w:t>
            </w:r>
          </w:p>
          <w:p w14:paraId="2F3A3E3F" w14:textId="4BF8A58D" w:rsidR="000F3A60" w:rsidRPr="007D2848" w:rsidRDefault="000F3A60" w:rsidP="000F3A60">
            <w:pPr>
              <w:rPr>
                <w:rFonts w:ascii="Arial" w:hAnsi="Arial" w:cs="Arial"/>
                <w:sz w:val="20"/>
                <w:szCs w:val="20"/>
              </w:rPr>
            </w:pPr>
            <w:r w:rsidRPr="008C73AD">
              <w:rPr>
                <w:rFonts w:ascii="Arial" w:hAnsi="Arial" w:cs="Arial"/>
              </w:rPr>
              <w:lastRenderedPageBreak/>
              <w:t xml:space="preserve">How to regulate CEO pay </w:t>
            </w:r>
          </w:p>
        </w:tc>
      </w:tr>
      <w:tr w:rsidR="000F3A60" w:rsidRPr="005B36FB" w14:paraId="5544221E" w14:textId="77777777" w:rsidTr="0088342F">
        <w:tc>
          <w:tcPr>
            <w:tcW w:w="1671" w:type="dxa"/>
            <w:shd w:val="clear" w:color="auto" w:fill="auto"/>
          </w:tcPr>
          <w:p w14:paraId="15823AFB" w14:textId="06584398" w:rsidR="000F3A60" w:rsidRPr="002507E9" w:rsidRDefault="000F3A60" w:rsidP="000F3A60">
            <w:pPr>
              <w:jc w:val="center"/>
              <w:rPr>
                <w:rFonts w:ascii="Arial" w:hAnsi="Arial" w:cs="Arial"/>
                <w:sz w:val="22"/>
                <w:szCs w:val="22"/>
              </w:rPr>
            </w:pPr>
            <w:r w:rsidRPr="002507E9">
              <w:rPr>
                <w:rFonts w:ascii="Arial" w:hAnsi="Arial" w:cs="Arial"/>
                <w:sz w:val="22"/>
                <w:szCs w:val="22"/>
              </w:rPr>
              <w:lastRenderedPageBreak/>
              <w:t>13</w:t>
            </w:r>
          </w:p>
        </w:tc>
        <w:tc>
          <w:tcPr>
            <w:tcW w:w="3498" w:type="dxa"/>
            <w:shd w:val="clear" w:color="auto" w:fill="auto"/>
          </w:tcPr>
          <w:p w14:paraId="401D70AC" w14:textId="14A34E26" w:rsidR="000F3A60" w:rsidRPr="002507E9" w:rsidRDefault="000F3A60" w:rsidP="000F3A60">
            <w:pPr>
              <w:rPr>
                <w:rFonts w:ascii="Arial" w:hAnsi="Arial" w:cs="Arial"/>
              </w:rPr>
            </w:pPr>
            <w:r w:rsidRPr="002507E9">
              <w:rPr>
                <w:rFonts w:ascii="Arial" w:hAnsi="Arial" w:cs="Arial"/>
              </w:rPr>
              <w:t>Market power (1)</w:t>
            </w:r>
          </w:p>
        </w:tc>
        <w:tc>
          <w:tcPr>
            <w:tcW w:w="4567" w:type="dxa"/>
            <w:shd w:val="clear" w:color="auto" w:fill="auto"/>
          </w:tcPr>
          <w:p w14:paraId="26865D4F" w14:textId="77777777" w:rsidR="000F3A60" w:rsidRPr="002507E9" w:rsidRDefault="000F3A60" w:rsidP="000F3A60">
            <w:pPr>
              <w:rPr>
                <w:rFonts w:ascii="Arial" w:hAnsi="Arial" w:cs="Arial"/>
              </w:rPr>
            </w:pPr>
            <w:r w:rsidRPr="002507E9">
              <w:rPr>
                <w:rFonts w:ascii="Arial" w:hAnsi="Arial" w:cs="Arial"/>
              </w:rPr>
              <w:t>Discussion, Reading:</w:t>
            </w:r>
          </w:p>
          <w:p w14:paraId="0BB659EC" w14:textId="28D118E8" w:rsidR="000F3A60" w:rsidRPr="0052638D" w:rsidRDefault="000F3A60" w:rsidP="000F3A60">
            <w:pPr>
              <w:rPr>
                <w:rFonts w:ascii="Arial" w:hAnsi="Arial" w:cs="Arial"/>
              </w:rPr>
            </w:pPr>
            <w:r w:rsidRPr="002507E9">
              <w:rPr>
                <w:rFonts w:ascii="Arial" w:hAnsi="Arial" w:cs="Arial"/>
              </w:rPr>
              <w:t>Consumer and Producer Surplus</w:t>
            </w:r>
            <w:r w:rsidR="0052638D">
              <w:rPr>
                <w:rFonts w:ascii="Arial" w:hAnsi="Arial" w:cs="Arial"/>
              </w:rPr>
              <w:t xml:space="preserve"> (1)</w:t>
            </w:r>
          </w:p>
          <w:p w14:paraId="447846E2" w14:textId="34F37D11" w:rsidR="000F3A60" w:rsidRPr="00F041BB" w:rsidRDefault="000F3A60" w:rsidP="000F3A60">
            <w:pPr>
              <w:rPr>
                <w:rFonts w:ascii="Arial" w:hAnsi="Arial" w:cs="Arial"/>
              </w:rPr>
            </w:pPr>
            <w:r w:rsidRPr="00F041BB">
              <w:rPr>
                <w:rFonts w:ascii="Arial" w:hAnsi="Arial" w:cs="Arial"/>
              </w:rPr>
              <w:t xml:space="preserve">Deadweight loss </w:t>
            </w:r>
            <w:r w:rsidR="0052638D" w:rsidRPr="00F041BB">
              <w:rPr>
                <w:rFonts w:ascii="Arial" w:hAnsi="Arial" w:cs="Arial"/>
              </w:rPr>
              <w:t>(1)</w:t>
            </w:r>
          </w:p>
        </w:tc>
      </w:tr>
      <w:tr w:rsidR="000F3A60" w:rsidRPr="005B36FB" w14:paraId="1331314E" w14:textId="77777777" w:rsidTr="0088342F">
        <w:tc>
          <w:tcPr>
            <w:tcW w:w="1671" w:type="dxa"/>
            <w:shd w:val="clear" w:color="auto" w:fill="auto"/>
          </w:tcPr>
          <w:p w14:paraId="67BEBCE3" w14:textId="5CA84E4F" w:rsidR="000F3A60" w:rsidRPr="002507E9" w:rsidRDefault="000F3A60" w:rsidP="000F3A60">
            <w:pPr>
              <w:jc w:val="center"/>
              <w:rPr>
                <w:rFonts w:ascii="Arial" w:hAnsi="Arial" w:cs="Arial"/>
                <w:sz w:val="22"/>
                <w:szCs w:val="22"/>
              </w:rPr>
            </w:pPr>
            <w:r w:rsidRPr="002507E9">
              <w:rPr>
                <w:rFonts w:ascii="Arial" w:hAnsi="Arial" w:cs="Arial"/>
                <w:sz w:val="22"/>
                <w:szCs w:val="22"/>
              </w:rPr>
              <w:t>14</w:t>
            </w:r>
          </w:p>
        </w:tc>
        <w:tc>
          <w:tcPr>
            <w:tcW w:w="3498" w:type="dxa"/>
            <w:shd w:val="clear" w:color="auto" w:fill="auto"/>
          </w:tcPr>
          <w:p w14:paraId="1B6144E8" w14:textId="54A335CD" w:rsidR="000F3A60" w:rsidRPr="002507E9" w:rsidRDefault="000F3A60" w:rsidP="000F3A60">
            <w:pPr>
              <w:rPr>
                <w:rFonts w:ascii="Arial" w:hAnsi="Arial" w:cs="Arial"/>
              </w:rPr>
            </w:pPr>
            <w:r w:rsidRPr="002507E9">
              <w:rPr>
                <w:rFonts w:ascii="Arial" w:hAnsi="Arial" w:cs="Arial"/>
              </w:rPr>
              <w:t>Market power (2)</w:t>
            </w:r>
          </w:p>
        </w:tc>
        <w:tc>
          <w:tcPr>
            <w:tcW w:w="4567" w:type="dxa"/>
            <w:shd w:val="clear" w:color="auto" w:fill="auto"/>
          </w:tcPr>
          <w:p w14:paraId="720BF122" w14:textId="73109720" w:rsidR="000F3A60" w:rsidRPr="00F041BB" w:rsidRDefault="000F3A60" w:rsidP="000F3A60">
            <w:pPr>
              <w:rPr>
                <w:rFonts w:ascii="Arial" w:hAnsi="Arial" w:cs="Arial"/>
              </w:rPr>
            </w:pPr>
            <w:r w:rsidRPr="00F041BB">
              <w:rPr>
                <w:rFonts w:ascii="Arial" w:hAnsi="Arial" w:cs="Arial"/>
              </w:rPr>
              <w:t>Discussion, Reading:</w:t>
            </w:r>
          </w:p>
          <w:p w14:paraId="5E829ECF" w14:textId="52E656A0" w:rsidR="0052638D" w:rsidRPr="00F041BB" w:rsidRDefault="0052638D" w:rsidP="000F3A60">
            <w:pPr>
              <w:rPr>
                <w:rFonts w:ascii="Arial" w:hAnsi="Arial" w:cs="Arial"/>
              </w:rPr>
            </w:pPr>
            <w:r w:rsidRPr="00F041BB">
              <w:rPr>
                <w:rFonts w:ascii="Arial" w:hAnsi="Arial" w:cs="Arial"/>
              </w:rPr>
              <w:t>Consumer and Producer Surplus (2)</w:t>
            </w:r>
          </w:p>
          <w:p w14:paraId="699608AC" w14:textId="6DC2B447" w:rsidR="0052638D" w:rsidRPr="00F041BB" w:rsidRDefault="0052638D" w:rsidP="000F3A60">
            <w:pPr>
              <w:rPr>
                <w:rFonts w:ascii="Arial" w:hAnsi="Arial" w:cs="Arial"/>
              </w:rPr>
            </w:pPr>
            <w:r w:rsidRPr="00F041BB">
              <w:rPr>
                <w:rFonts w:ascii="Arial" w:hAnsi="Arial" w:cs="Arial"/>
              </w:rPr>
              <w:t>Deadweight loss (2)</w:t>
            </w:r>
          </w:p>
          <w:p w14:paraId="7D9D3618" w14:textId="09DFBA54" w:rsidR="000F3A60" w:rsidRPr="002507E9" w:rsidRDefault="000F3A60" w:rsidP="000F3A60">
            <w:pPr>
              <w:rPr>
                <w:rFonts w:ascii="Arial" w:hAnsi="Arial" w:cs="Arial"/>
                <w:sz w:val="22"/>
                <w:szCs w:val="22"/>
              </w:rPr>
            </w:pPr>
            <w:r w:rsidRPr="00F041BB">
              <w:rPr>
                <w:rFonts w:ascii="Arial" w:hAnsi="Arial" w:cs="Arial"/>
              </w:rPr>
              <w:t xml:space="preserve">Perfect competition, profit </w:t>
            </w:r>
            <w:r w:rsidR="0052638D" w:rsidRPr="00F041BB">
              <w:rPr>
                <w:rFonts w:ascii="Arial" w:hAnsi="Arial" w:cs="Arial"/>
              </w:rPr>
              <w:t>(1)</w:t>
            </w:r>
          </w:p>
        </w:tc>
      </w:tr>
      <w:tr w:rsidR="000F3A60" w:rsidRPr="005B36FB" w14:paraId="1AFC00B3" w14:textId="77777777" w:rsidTr="0088342F">
        <w:tc>
          <w:tcPr>
            <w:tcW w:w="1671" w:type="dxa"/>
            <w:shd w:val="clear" w:color="auto" w:fill="auto"/>
          </w:tcPr>
          <w:p w14:paraId="613D371B" w14:textId="5398466A" w:rsidR="000F3A60" w:rsidRPr="002507E9" w:rsidRDefault="000F3A60" w:rsidP="000F3A60">
            <w:pPr>
              <w:jc w:val="center"/>
              <w:rPr>
                <w:rFonts w:ascii="Arial" w:hAnsi="Arial" w:cs="Arial"/>
                <w:sz w:val="22"/>
                <w:szCs w:val="22"/>
              </w:rPr>
            </w:pPr>
            <w:r w:rsidRPr="002507E9">
              <w:rPr>
                <w:rFonts w:ascii="Arial" w:hAnsi="Arial" w:cs="Arial"/>
                <w:sz w:val="22"/>
                <w:szCs w:val="22"/>
              </w:rPr>
              <w:t>15</w:t>
            </w:r>
          </w:p>
        </w:tc>
        <w:tc>
          <w:tcPr>
            <w:tcW w:w="3498" w:type="dxa"/>
            <w:shd w:val="clear" w:color="auto" w:fill="auto"/>
          </w:tcPr>
          <w:p w14:paraId="0477E260" w14:textId="5897186F" w:rsidR="000F3A60" w:rsidRPr="002507E9" w:rsidRDefault="000F3A60" w:rsidP="000F3A60">
            <w:pPr>
              <w:rPr>
                <w:rFonts w:ascii="Arial" w:hAnsi="Arial" w:cs="Arial"/>
                <w:color w:val="FF0000"/>
              </w:rPr>
            </w:pPr>
            <w:r w:rsidRPr="002507E9">
              <w:rPr>
                <w:rFonts w:ascii="Arial" w:hAnsi="Arial" w:cs="Arial"/>
              </w:rPr>
              <w:t>Market power (3)</w:t>
            </w:r>
          </w:p>
        </w:tc>
        <w:tc>
          <w:tcPr>
            <w:tcW w:w="4567" w:type="dxa"/>
            <w:shd w:val="clear" w:color="auto" w:fill="auto"/>
          </w:tcPr>
          <w:p w14:paraId="5C3416C5" w14:textId="77777777" w:rsidR="000F3A60" w:rsidRPr="002507E9" w:rsidRDefault="000F3A60" w:rsidP="000F3A60">
            <w:pPr>
              <w:rPr>
                <w:rFonts w:ascii="Arial" w:hAnsi="Arial" w:cs="Arial"/>
              </w:rPr>
            </w:pPr>
            <w:r w:rsidRPr="002507E9">
              <w:rPr>
                <w:rFonts w:ascii="Arial" w:hAnsi="Arial" w:cs="Arial"/>
              </w:rPr>
              <w:t>Discussion, Reading:</w:t>
            </w:r>
          </w:p>
          <w:p w14:paraId="3AE2958D" w14:textId="77777777" w:rsidR="0052638D" w:rsidRDefault="0052638D" w:rsidP="000F3A60">
            <w:pPr>
              <w:rPr>
                <w:rFonts w:ascii="Arial" w:hAnsi="Arial" w:cs="Arial"/>
              </w:rPr>
            </w:pPr>
            <w:r w:rsidRPr="002507E9">
              <w:rPr>
                <w:rFonts w:ascii="Arial" w:hAnsi="Arial" w:cs="Arial"/>
              </w:rPr>
              <w:t xml:space="preserve">Perfect competition, profit </w:t>
            </w:r>
            <w:r>
              <w:rPr>
                <w:rFonts w:ascii="Arial" w:hAnsi="Arial" w:cs="Arial"/>
              </w:rPr>
              <w:t>(1)</w:t>
            </w:r>
          </w:p>
          <w:p w14:paraId="06342F02" w14:textId="74C5EF7B" w:rsidR="000F3A60" w:rsidRPr="002507E9" w:rsidRDefault="000F3A60" w:rsidP="000F3A60">
            <w:pPr>
              <w:rPr>
                <w:rFonts w:ascii="Arial" w:hAnsi="Arial" w:cs="Arial"/>
              </w:rPr>
            </w:pPr>
            <w:r w:rsidRPr="002507E9">
              <w:rPr>
                <w:rFonts w:ascii="Arial" w:hAnsi="Arial" w:cs="Arial"/>
              </w:rPr>
              <w:t>Monopoly and profit</w:t>
            </w:r>
            <w:r w:rsidR="0052638D">
              <w:rPr>
                <w:rFonts w:ascii="Arial" w:hAnsi="Arial" w:cs="Arial"/>
              </w:rPr>
              <w:t xml:space="preserve"> (1)</w:t>
            </w:r>
          </w:p>
        </w:tc>
      </w:tr>
      <w:tr w:rsidR="0052638D" w:rsidRPr="005B36FB" w14:paraId="0F2A1C03" w14:textId="77777777" w:rsidTr="0088342F">
        <w:tc>
          <w:tcPr>
            <w:tcW w:w="1671" w:type="dxa"/>
            <w:shd w:val="clear" w:color="auto" w:fill="auto"/>
          </w:tcPr>
          <w:p w14:paraId="50B38381" w14:textId="039AC862" w:rsidR="0052638D" w:rsidRPr="002507E9" w:rsidRDefault="0052638D" w:rsidP="0052638D">
            <w:pPr>
              <w:jc w:val="center"/>
              <w:rPr>
                <w:rFonts w:ascii="Arial" w:hAnsi="Arial" w:cs="Arial"/>
                <w:sz w:val="22"/>
                <w:szCs w:val="22"/>
              </w:rPr>
            </w:pPr>
            <w:r w:rsidRPr="002507E9">
              <w:rPr>
                <w:rFonts w:ascii="Arial" w:hAnsi="Arial" w:cs="Arial"/>
                <w:sz w:val="22"/>
                <w:szCs w:val="22"/>
              </w:rPr>
              <w:t>16</w:t>
            </w:r>
          </w:p>
        </w:tc>
        <w:tc>
          <w:tcPr>
            <w:tcW w:w="3498" w:type="dxa"/>
            <w:shd w:val="clear" w:color="auto" w:fill="auto"/>
          </w:tcPr>
          <w:p w14:paraId="11C8D9B6" w14:textId="45241C8C" w:rsidR="0052638D" w:rsidRPr="002507E9" w:rsidRDefault="0052638D" w:rsidP="0052638D">
            <w:pPr>
              <w:rPr>
                <w:rFonts w:ascii="Arial" w:hAnsi="Arial" w:cs="Arial"/>
                <w:color w:val="FF0000"/>
                <w:sz w:val="22"/>
                <w:szCs w:val="22"/>
              </w:rPr>
            </w:pPr>
            <w:r w:rsidRPr="002507E9">
              <w:rPr>
                <w:rFonts w:ascii="Arial" w:hAnsi="Arial" w:cs="Arial"/>
              </w:rPr>
              <w:t>Market power (</w:t>
            </w:r>
            <w:r>
              <w:rPr>
                <w:rFonts w:ascii="Arial" w:hAnsi="Arial" w:cs="Arial"/>
              </w:rPr>
              <w:t>4</w:t>
            </w:r>
            <w:r w:rsidRPr="002507E9">
              <w:rPr>
                <w:rFonts w:ascii="Arial" w:hAnsi="Arial" w:cs="Arial"/>
              </w:rPr>
              <w:t>)</w:t>
            </w:r>
          </w:p>
        </w:tc>
        <w:tc>
          <w:tcPr>
            <w:tcW w:w="4567" w:type="dxa"/>
            <w:shd w:val="clear" w:color="auto" w:fill="auto"/>
          </w:tcPr>
          <w:p w14:paraId="1976F572" w14:textId="77777777" w:rsidR="0052638D" w:rsidRPr="002507E9" w:rsidRDefault="0052638D" w:rsidP="0052638D">
            <w:pPr>
              <w:rPr>
                <w:rFonts w:ascii="Arial" w:hAnsi="Arial" w:cs="Arial"/>
              </w:rPr>
            </w:pPr>
            <w:r w:rsidRPr="002507E9">
              <w:rPr>
                <w:rFonts w:ascii="Arial" w:hAnsi="Arial" w:cs="Arial"/>
              </w:rPr>
              <w:t>Discussion, Reading:</w:t>
            </w:r>
          </w:p>
          <w:p w14:paraId="094011CD" w14:textId="50096BF2" w:rsidR="0052638D" w:rsidRDefault="0052638D" w:rsidP="0052638D">
            <w:pPr>
              <w:rPr>
                <w:rFonts w:ascii="Arial" w:hAnsi="Arial" w:cs="Arial"/>
              </w:rPr>
            </w:pPr>
            <w:r w:rsidRPr="002507E9">
              <w:rPr>
                <w:rFonts w:ascii="Arial" w:hAnsi="Arial" w:cs="Arial"/>
              </w:rPr>
              <w:t>Monopoly and profit</w:t>
            </w:r>
            <w:r>
              <w:rPr>
                <w:rFonts w:ascii="Arial" w:hAnsi="Arial" w:cs="Arial"/>
              </w:rPr>
              <w:t xml:space="preserve"> (2)</w:t>
            </w:r>
          </w:p>
          <w:p w14:paraId="147F084C" w14:textId="31B54C5C" w:rsidR="009F0AAA" w:rsidRDefault="009F0AAA" w:rsidP="0052638D">
            <w:pPr>
              <w:rPr>
                <w:rFonts w:ascii="Arial" w:hAnsi="Arial" w:cs="Arial"/>
              </w:rPr>
            </w:pPr>
            <w:r>
              <w:rPr>
                <w:rFonts w:ascii="Arial" w:hAnsi="Arial" w:cs="Arial"/>
              </w:rPr>
              <w:t>Social deadweight loss</w:t>
            </w:r>
          </w:p>
          <w:p w14:paraId="6154D988" w14:textId="36F7D413" w:rsidR="009843E0" w:rsidRPr="002507E9" w:rsidRDefault="009843E0" w:rsidP="0052638D">
            <w:pPr>
              <w:rPr>
                <w:rFonts w:ascii="Arial" w:hAnsi="Arial" w:cs="Arial"/>
              </w:rPr>
            </w:pPr>
            <w:r>
              <w:rPr>
                <w:rFonts w:ascii="Arial" w:hAnsi="Arial" w:cs="Arial"/>
              </w:rPr>
              <w:t>Cost and benefit of monopoly</w:t>
            </w:r>
          </w:p>
        </w:tc>
      </w:tr>
      <w:tr w:rsidR="009F0AAA" w:rsidRPr="005B36FB" w14:paraId="0E390011" w14:textId="77777777" w:rsidTr="0088342F">
        <w:tc>
          <w:tcPr>
            <w:tcW w:w="1671" w:type="dxa"/>
            <w:shd w:val="clear" w:color="auto" w:fill="auto"/>
          </w:tcPr>
          <w:p w14:paraId="5D815E41" w14:textId="573A0C0E" w:rsidR="009F0AAA" w:rsidRPr="002507E9" w:rsidRDefault="009F0AAA" w:rsidP="009F0AAA">
            <w:pPr>
              <w:jc w:val="center"/>
              <w:rPr>
                <w:rFonts w:ascii="Arial" w:hAnsi="Arial" w:cs="Arial"/>
                <w:sz w:val="22"/>
                <w:szCs w:val="22"/>
              </w:rPr>
            </w:pPr>
            <w:r w:rsidRPr="002507E9">
              <w:rPr>
                <w:rFonts w:ascii="Arial" w:hAnsi="Arial" w:cs="Arial"/>
                <w:sz w:val="22"/>
                <w:szCs w:val="22"/>
              </w:rPr>
              <w:t>17</w:t>
            </w:r>
          </w:p>
        </w:tc>
        <w:tc>
          <w:tcPr>
            <w:tcW w:w="3498" w:type="dxa"/>
            <w:shd w:val="clear" w:color="auto" w:fill="auto"/>
          </w:tcPr>
          <w:p w14:paraId="4709C22C" w14:textId="597E4777" w:rsidR="009F0AAA" w:rsidRPr="002507E9" w:rsidRDefault="009F0AAA" w:rsidP="009F0AAA">
            <w:pPr>
              <w:rPr>
                <w:rFonts w:ascii="Arial" w:hAnsi="Arial" w:cs="Arial"/>
                <w:color w:val="FF0000"/>
                <w:sz w:val="22"/>
                <w:szCs w:val="22"/>
              </w:rPr>
            </w:pPr>
            <w:r w:rsidRPr="002507E9">
              <w:rPr>
                <w:rFonts w:ascii="Arial" w:hAnsi="Arial" w:cs="Arial"/>
              </w:rPr>
              <w:t>Rev</w:t>
            </w:r>
            <w:r>
              <w:rPr>
                <w:rFonts w:ascii="Arial" w:hAnsi="Arial" w:cs="Arial"/>
              </w:rPr>
              <w:t>iew</w:t>
            </w:r>
            <w:r w:rsidRPr="002507E9">
              <w:rPr>
                <w:rFonts w:ascii="Arial" w:hAnsi="Arial" w:cs="Arial"/>
              </w:rPr>
              <w:t xml:space="preserve"> </w:t>
            </w:r>
          </w:p>
        </w:tc>
        <w:tc>
          <w:tcPr>
            <w:tcW w:w="4567" w:type="dxa"/>
            <w:shd w:val="clear" w:color="auto" w:fill="auto"/>
          </w:tcPr>
          <w:p w14:paraId="5C6AF4AA" w14:textId="5C888695" w:rsidR="009F0AAA" w:rsidRPr="002507E9" w:rsidRDefault="009F0AAA" w:rsidP="009F0AAA">
            <w:pPr>
              <w:rPr>
                <w:rFonts w:ascii="Arial" w:hAnsi="Arial" w:cs="Arial"/>
              </w:rPr>
            </w:pPr>
            <w:r>
              <w:rPr>
                <w:rFonts w:ascii="Arial" w:hAnsi="Arial" w:cs="Arial"/>
              </w:rPr>
              <w:t>R</w:t>
            </w:r>
            <w:r w:rsidRPr="002507E9">
              <w:rPr>
                <w:rFonts w:ascii="Arial" w:hAnsi="Arial" w:cs="Arial"/>
              </w:rPr>
              <w:t>evi</w:t>
            </w:r>
            <w:r>
              <w:rPr>
                <w:rFonts w:ascii="Arial" w:hAnsi="Arial" w:cs="Arial"/>
              </w:rPr>
              <w:t>ew and discussion</w:t>
            </w:r>
          </w:p>
        </w:tc>
      </w:tr>
      <w:tr w:rsidR="009F0AAA" w:rsidRPr="005B36FB" w14:paraId="547FDCB5" w14:textId="77777777" w:rsidTr="0088342F">
        <w:tc>
          <w:tcPr>
            <w:tcW w:w="1671" w:type="dxa"/>
            <w:shd w:val="clear" w:color="auto" w:fill="auto"/>
          </w:tcPr>
          <w:p w14:paraId="51FBB6E3" w14:textId="77607912" w:rsidR="009F0AAA" w:rsidRPr="002507E9" w:rsidRDefault="009F0AAA" w:rsidP="009F0AAA">
            <w:pPr>
              <w:jc w:val="center"/>
              <w:rPr>
                <w:rFonts w:ascii="Arial" w:hAnsi="Arial" w:cs="Arial"/>
                <w:sz w:val="22"/>
                <w:szCs w:val="22"/>
              </w:rPr>
            </w:pPr>
            <w:r w:rsidRPr="002507E9">
              <w:rPr>
                <w:rFonts w:ascii="Arial" w:hAnsi="Arial" w:cs="Arial"/>
                <w:sz w:val="22"/>
                <w:szCs w:val="22"/>
              </w:rPr>
              <w:t>18</w:t>
            </w:r>
          </w:p>
        </w:tc>
        <w:tc>
          <w:tcPr>
            <w:tcW w:w="3498" w:type="dxa"/>
            <w:shd w:val="clear" w:color="auto" w:fill="auto"/>
          </w:tcPr>
          <w:p w14:paraId="40A3F928" w14:textId="7C9FE09C" w:rsidR="009F0AAA" w:rsidRPr="002507E9" w:rsidRDefault="009F0AAA" w:rsidP="009F0AAA">
            <w:pPr>
              <w:rPr>
                <w:rFonts w:ascii="Arial" w:hAnsi="Arial" w:cs="Arial"/>
                <w:sz w:val="22"/>
                <w:szCs w:val="22"/>
              </w:rPr>
            </w:pPr>
            <w:r w:rsidRPr="002507E9">
              <w:rPr>
                <w:rFonts w:ascii="Arial" w:hAnsi="Arial" w:cs="Arial"/>
              </w:rPr>
              <w:t>Price discrimination (1)</w:t>
            </w:r>
          </w:p>
        </w:tc>
        <w:tc>
          <w:tcPr>
            <w:tcW w:w="4567" w:type="dxa"/>
            <w:shd w:val="clear" w:color="auto" w:fill="auto"/>
          </w:tcPr>
          <w:p w14:paraId="1C78C2C0" w14:textId="77777777" w:rsidR="009F0AAA" w:rsidRPr="002507E9" w:rsidRDefault="009F0AAA" w:rsidP="009F0AAA">
            <w:pPr>
              <w:rPr>
                <w:rFonts w:ascii="Arial" w:hAnsi="Arial" w:cs="Arial"/>
              </w:rPr>
            </w:pPr>
            <w:r w:rsidRPr="002507E9">
              <w:rPr>
                <w:rFonts w:ascii="Arial" w:hAnsi="Arial" w:cs="Arial"/>
              </w:rPr>
              <w:t>Discussion, Reading:</w:t>
            </w:r>
          </w:p>
          <w:p w14:paraId="5FD3FFD0" w14:textId="77777777" w:rsidR="009F0AAA" w:rsidRPr="002507E9" w:rsidRDefault="009F0AAA" w:rsidP="009F0AAA">
            <w:pPr>
              <w:rPr>
                <w:rFonts w:ascii="Arial" w:hAnsi="Arial" w:cs="Arial"/>
              </w:rPr>
            </w:pPr>
            <w:r w:rsidRPr="002507E9">
              <w:rPr>
                <w:rFonts w:ascii="Arial" w:hAnsi="Arial" w:cs="Arial"/>
              </w:rPr>
              <w:t>Price discrimination</w:t>
            </w:r>
          </w:p>
          <w:p w14:paraId="6D9A5370" w14:textId="6309B403" w:rsidR="009F0AAA" w:rsidRPr="002507E9" w:rsidRDefault="009F0AAA" w:rsidP="009F0AAA">
            <w:pPr>
              <w:rPr>
                <w:rFonts w:ascii="Arial" w:hAnsi="Arial" w:cs="Arial"/>
              </w:rPr>
            </w:pPr>
            <w:r w:rsidRPr="002507E9">
              <w:rPr>
                <w:rFonts w:ascii="Arial" w:hAnsi="Arial" w:cs="Arial"/>
              </w:rPr>
              <w:t>Mechanisms and conditions</w:t>
            </w:r>
          </w:p>
        </w:tc>
      </w:tr>
      <w:tr w:rsidR="009F0AAA" w:rsidRPr="005B36FB" w14:paraId="4740D594" w14:textId="77777777" w:rsidTr="0088342F">
        <w:tc>
          <w:tcPr>
            <w:tcW w:w="1671" w:type="dxa"/>
            <w:shd w:val="clear" w:color="auto" w:fill="auto"/>
          </w:tcPr>
          <w:p w14:paraId="4842F0AF" w14:textId="7EAABDC9" w:rsidR="009F0AAA" w:rsidRPr="002507E9" w:rsidRDefault="009F0AAA" w:rsidP="009F0AAA">
            <w:pPr>
              <w:jc w:val="center"/>
              <w:rPr>
                <w:rFonts w:ascii="Arial" w:hAnsi="Arial" w:cs="Arial"/>
                <w:sz w:val="22"/>
                <w:szCs w:val="22"/>
              </w:rPr>
            </w:pPr>
            <w:r w:rsidRPr="002507E9">
              <w:rPr>
                <w:rFonts w:ascii="Arial" w:hAnsi="Arial" w:cs="Arial"/>
                <w:sz w:val="22"/>
                <w:szCs w:val="22"/>
              </w:rPr>
              <w:t>19</w:t>
            </w:r>
          </w:p>
        </w:tc>
        <w:tc>
          <w:tcPr>
            <w:tcW w:w="3498" w:type="dxa"/>
            <w:shd w:val="clear" w:color="auto" w:fill="auto"/>
          </w:tcPr>
          <w:p w14:paraId="4B1836C0" w14:textId="064BD50C" w:rsidR="009F0AAA" w:rsidRPr="002507E9" w:rsidRDefault="009F0AAA" w:rsidP="009F0AAA">
            <w:pPr>
              <w:rPr>
                <w:rFonts w:ascii="Arial" w:hAnsi="Arial" w:cs="Arial"/>
                <w:color w:val="000000" w:themeColor="text1"/>
                <w:sz w:val="22"/>
                <w:szCs w:val="22"/>
              </w:rPr>
            </w:pPr>
            <w:r w:rsidRPr="002507E9">
              <w:rPr>
                <w:rFonts w:ascii="Arial" w:hAnsi="Arial" w:cs="Arial"/>
              </w:rPr>
              <w:t>Price discrimination (2)</w:t>
            </w:r>
          </w:p>
        </w:tc>
        <w:tc>
          <w:tcPr>
            <w:tcW w:w="4567" w:type="dxa"/>
            <w:shd w:val="clear" w:color="auto" w:fill="auto"/>
          </w:tcPr>
          <w:p w14:paraId="2638EDCD" w14:textId="77777777" w:rsidR="009F0AAA" w:rsidRPr="002507E9" w:rsidRDefault="009F0AAA" w:rsidP="009F0AAA">
            <w:pPr>
              <w:rPr>
                <w:rFonts w:ascii="Arial" w:hAnsi="Arial" w:cs="Arial"/>
              </w:rPr>
            </w:pPr>
            <w:r w:rsidRPr="002507E9">
              <w:rPr>
                <w:rFonts w:ascii="Arial" w:hAnsi="Arial" w:cs="Arial"/>
              </w:rPr>
              <w:t>Discussion, Reading:</w:t>
            </w:r>
          </w:p>
          <w:p w14:paraId="71078D0A" w14:textId="77777777" w:rsidR="009F0AAA" w:rsidRPr="002507E9" w:rsidRDefault="009F0AAA" w:rsidP="009F0AAA">
            <w:pPr>
              <w:rPr>
                <w:rFonts w:ascii="Arial" w:hAnsi="Arial" w:cs="Arial"/>
              </w:rPr>
            </w:pPr>
            <w:r w:rsidRPr="002507E9">
              <w:rPr>
                <w:rFonts w:ascii="Arial" w:hAnsi="Arial" w:cs="Arial"/>
              </w:rPr>
              <w:t>First degree price discrimination</w:t>
            </w:r>
          </w:p>
          <w:p w14:paraId="49BAA1FB" w14:textId="77777777" w:rsidR="009F0AAA" w:rsidRPr="002507E9" w:rsidRDefault="009F0AAA" w:rsidP="009F0AAA">
            <w:pPr>
              <w:rPr>
                <w:rFonts w:ascii="Arial" w:hAnsi="Arial" w:cs="Arial"/>
              </w:rPr>
            </w:pPr>
            <w:r w:rsidRPr="002507E9">
              <w:rPr>
                <w:rFonts w:ascii="Arial" w:hAnsi="Arial" w:cs="Arial"/>
              </w:rPr>
              <w:t>Third degree price discrimination</w:t>
            </w:r>
          </w:p>
          <w:p w14:paraId="7AF94108" w14:textId="17E50303" w:rsidR="009F0AAA" w:rsidRPr="002507E9" w:rsidRDefault="009F0AAA" w:rsidP="009F0AAA">
            <w:pPr>
              <w:rPr>
                <w:rFonts w:ascii="Arial" w:hAnsi="Arial" w:cs="Arial"/>
                <w:color w:val="000000" w:themeColor="text1"/>
              </w:rPr>
            </w:pPr>
            <w:r w:rsidRPr="002507E9">
              <w:rPr>
                <w:rFonts w:ascii="Arial" w:hAnsi="Arial" w:cs="Arial"/>
              </w:rPr>
              <w:t>Second degree price discrimination</w:t>
            </w:r>
          </w:p>
        </w:tc>
      </w:tr>
      <w:tr w:rsidR="009F0AAA" w:rsidRPr="005B36FB" w14:paraId="0BE5372B" w14:textId="77777777" w:rsidTr="0088342F">
        <w:tc>
          <w:tcPr>
            <w:tcW w:w="1671" w:type="dxa"/>
            <w:shd w:val="clear" w:color="auto" w:fill="auto"/>
          </w:tcPr>
          <w:p w14:paraId="21624319" w14:textId="63F6EFA1" w:rsidR="009F0AAA" w:rsidRPr="002507E9" w:rsidRDefault="009F0AAA" w:rsidP="009F0AAA">
            <w:pPr>
              <w:jc w:val="center"/>
              <w:rPr>
                <w:rFonts w:ascii="Arial" w:hAnsi="Arial" w:cs="Arial"/>
                <w:sz w:val="22"/>
                <w:szCs w:val="22"/>
              </w:rPr>
            </w:pPr>
            <w:r w:rsidRPr="002507E9">
              <w:rPr>
                <w:rFonts w:ascii="Arial" w:hAnsi="Arial" w:cs="Arial"/>
                <w:sz w:val="22"/>
                <w:szCs w:val="22"/>
              </w:rPr>
              <w:t>20</w:t>
            </w:r>
          </w:p>
        </w:tc>
        <w:tc>
          <w:tcPr>
            <w:tcW w:w="3498" w:type="dxa"/>
            <w:shd w:val="clear" w:color="auto" w:fill="auto"/>
          </w:tcPr>
          <w:p w14:paraId="51B4E654" w14:textId="47B141FC" w:rsidR="009F0AAA" w:rsidRPr="002507E9" w:rsidRDefault="009F0AAA" w:rsidP="009F0AAA">
            <w:pPr>
              <w:rPr>
                <w:rFonts w:ascii="Arial" w:hAnsi="Arial" w:cs="Arial"/>
                <w:color w:val="000000" w:themeColor="text1"/>
                <w:sz w:val="22"/>
                <w:szCs w:val="22"/>
              </w:rPr>
            </w:pPr>
            <w:r w:rsidRPr="002507E9">
              <w:rPr>
                <w:rFonts w:ascii="Arial" w:hAnsi="Arial" w:cs="Arial"/>
                <w:color w:val="000000" w:themeColor="text1"/>
              </w:rPr>
              <w:t>Product differentiation</w:t>
            </w:r>
          </w:p>
        </w:tc>
        <w:tc>
          <w:tcPr>
            <w:tcW w:w="4567" w:type="dxa"/>
            <w:shd w:val="clear" w:color="auto" w:fill="auto"/>
          </w:tcPr>
          <w:p w14:paraId="763D4DB7" w14:textId="77777777" w:rsidR="009F0AAA" w:rsidRPr="002507E9" w:rsidRDefault="009F0AAA" w:rsidP="009F0AAA">
            <w:pPr>
              <w:rPr>
                <w:rFonts w:ascii="Arial" w:hAnsi="Arial" w:cs="Arial"/>
              </w:rPr>
            </w:pPr>
            <w:r w:rsidRPr="002507E9">
              <w:rPr>
                <w:rFonts w:ascii="Arial" w:hAnsi="Arial" w:cs="Arial"/>
              </w:rPr>
              <w:t>Discussion, Reading:</w:t>
            </w:r>
          </w:p>
          <w:p w14:paraId="28DB5846" w14:textId="77777777" w:rsidR="009F0AAA" w:rsidRPr="002507E9" w:rsidRDefault="009F0AAA" w:rsidP="009F0AAA">
            <w:pPr>
              <w:rPr>
                <w:rFonts w:ascii="Arial" w:hAnsi="Arial" w:cs="Arial"/>
                <w:color w:val="000000" w:themeColor="text1"/>
              </w:rPr>
            </w:pPr>
            <w:r w:rsidRPr="002507E9">
              <w:rPr>
                <w:rFonts w:ascii="Arial" w:hAnsi="Arial" w:cs="Arial"/>
                <w:color w:val="000000" w:themeColor="text1"/>
              </w:rPr>
              <w:t>Product differentiation</w:t>
            </w:r>
          </w:p>
          <w:p w14:paraId="01D63366" w14:textId="77777777" w:rsidR="009F0AAA" w:rsidRPr="002507E9" w:rsidRDefault="009F0AAA" w:rsidP="009F0AAA">
            <w:pPr>
              <w:rPr>
                <w:rFonts w:ascii="Arial" w:hAnsi="Arial" w:cs="Arial"/>
                <w:color w:val="000000" w:themeColor="text1"/>
              </w:rPr>
            </w:pPr>
            <w:r w:rsidRPr="002507E9">
              <w:rPr>
                <w:rFonts w:ascii="Arial" w:hAnsi="Arial" w:cs="Arial"/>
                <w:color w:val="000000" w:themeColor="text1"/>
              </w:rPr>
              <w:t>Bias in Product selection</w:t>
            </w:r>
          </w:p>
          <w:p w14:paraId="23F512F6" w14:textId="117E8BDA" w:rsidR="009F0AAA" w:rsidRPr="002507E9" w:rsidRDefault="009F0AAA" w:rsidP="009F0AAA">
            <w:pPr>
              <w:rPr>
                <w:rFonts w:ascii="Arial" w:hAnsi="Arial" w:cs="Arial"/>
                <w:color w:val="000000" w:themeColor="text1"/>
              </w:rPr>
            </w:pPr>
            <w:r w:rsidRPr="002507E9">
              <w:rPr>
                <w:rFonts w:ascii="Arial" w:hAnsi="Arial" w:cs="Arial"/>
                <w:color w:val="000000" w:themeColor="text1"/>
              </w:rPr>
              <w:t>Brand</w:t>
            </w:r>
          </w:p>
        </w:tc>
      </w:tr>
      <w:tr w:rsidR="009F0AAA" w:rsidRPr="005B36FB" w14:paraId="54AD0264" w14:textId="77777777" w:rsidTr="0088342F">
        <w:tc>
          <w:tcPr>
            <w:tcW w:w="1671" w:type="dxa"/>
            <w:shd w:val="clear" w:color="auto" w:fill="auto"/>
          </w:tcPr>
          <w:p w14:paraId="73823141" w14:textId="12E74AF2" w:rsidR="009F0AAA" w:rsidRPr="002507E9" w:rsidRDefault="009F0AAA" w:rsidP="009F0AAA">
            <w:pPr>
              <w:jc w:val="center"/>
              <w:rPr>
                <w:rFonts w:ascii="Arial" w:hAnsi="Arial" w:cs="Arial"/>
                <w:sz w:val="22"/>
                <w:szCs w:val="22"/>
              </w:rPr>
            </w:pPr>
            <w:r w:rsidRPr="002507E9">
              <w:rPr>
                <w:rFonts w:ascii="Arial" w:hAnsi="Arial" w:cs="Arial"/>
                <w:sz w:val="22"/>
                <w:szCs w:val="22"/>
              </w:rPr>
              <w:t>21</w:t>
            </w:r>
          </w:p>
        </w:tc>
        <w:tc>
          <w:tcPr>
            <w:tcW w:w="3498" w:type="dxa"/>
            <w:shd w:val="clear" w:color="auto" w:fill="auto"/>
          </w:tcPr>
          <w:p w14:paraId="64A87323" w14:textId="5CFF283A" w:rsidR="009F0AAA" w:rsidRPr="002507E9" w:rsidRDefault="009F0AAA" w:rsidP="009F0AAA">
            <w:pPr>
              <w:rPr>
                <w:rFonts w:ascii="Arial" w:hAnsi="Arial" w:cs="Arial"/>
                <w:color w:val="000000" w:themeColor="text1"/>
                <w:sz w:val="22"/>
                <w:szCs w:val="22"/>
              </w:rPr>
            </w:pPr>
            <w:r w:rsidRPr="002507E9">
              <w:rPr>
                <w:rFonts w:ascii="Arial" w:hAnsi="Arial" w:cs="Arial"/>
              </w:rPr>
              <w:t>Group discussion (2)</w:t>
            </w:r>
          </w:p>
        </w:tc>
        <w:tc>
          <w:tcPr>
            <w:tcW w:w="4567" w:type="dxa"/>
            <w:shd w:val="clear" w:color="auto" w:fill="auto"/>
          </w:tcPr>
          <w:p w14:paraId="2D55EE8A" w14:textId="7CCB78C9" w:rsidR="009F0AAA" w:rsidRPr="00F844E6" w:rsidRDefault="009F0AAA" w:rsidP="009F0AAA">
            <w:pPr>
              <w:rPr>
                <w:rFonts w:ascii="Arial" w:hAnsi="Arial" w:cs="Arial"/>
                <w:color w:val="000000" w:themeColor="text1"/>
              </w:rPr>
            </w:pPr>
            <w:r w:rsidRPr="002507E9">
              <w:rPr>
                <w:rFonts w:ascii="Arial" w:hAnsi="Arial" w:cs="Arial"/>
              </w:rPr>
              <w:t>Discussion</w:t>
            </w:r>
            <w:r>
              <w:rPr>
                <w:rFonts w:ascii="Arial" w:hAnsi="Arial" w:cs="Arial"/>
              </w:rPr>
              <w:t>: Why American cars fail in Japan</w:t>
            </w:r>
          </w:p>
        </w:tc>
      </w:tr>
      <w:tr w:rsidR="009F0AAA" w:rsidRPr="005B36FB" w14:paraId="2360F5FD" w14:textId="77777777" w:rsidTr="0088342F">
        <w:tc>
          <w:tcPr>
            <w:tcW w:w="1671" w:type="dxa"/>
            <w:shd w:val="clear" w:color="auto" w:fill="auto"/>
          </w:tcPr>
          <w:p w14:paraId="53D55C01" w14:textId="12BBC11F" w:rsidR="009F0AAA" w:rsidRPr="002507E9" w:rsidRDefault="009F0AAA" w:rsidP="009F0AAA">
            <w:pPr>
              <w:jc w:val="center"/>
              <w:rPr>
                <w:rFonts w:ascii="Arial" w:hAnsi="Arial" w:cs="Arial"/>
                <w:sz w:val="22"/>
                <w:szCs w:val="22"/>
              </w:rPr>
            </w:pPr>
            <w:r w:rsidRPr="002507E9">
              <w:rPr>
                <w:rFonts w:ascii="Arial" w:hAnsi="Arial" w:cs="Arial"/>
                <w:sz w:val="22"/>
                <w:szCs w:val="22"/>
              </w:rPr>
              <w:t>22</w:t>
            </w:r>
          </w:p>
        </w:tc>
        <w:tc>
          <w:tcPr>
            <w:tcW w:w="3498" w:type="dxa"/>
            <w:shd w:val="clear" w:color="auto" w:fill="auto"/>
          </w:tcPr>
          <w:p w14:paraId="3B376EC0" w14:textId="5D6F171F" w:rsidR="009F0AAA" w:rsidRPr="002507E9" w:rsidRDefault="009F0AAA" w:rsidP="009F0AAA">
            <w:pPr>
              <w:rPr>
                <w:rFonts w:ascii="Arial" w:hAnsi="Arial" w:cs="Arial"/>
                <w:color w:val="000000" w:themeColor="text1"/>
                <w:sz w:val="22"/>
                <w:szCs w:val="22"/>
              </w:rPr>
            </w:pPr>
            <w:r w:rsidRPr="002507E9">
              <w:rPr>
                <w:rFonts w:ascii="Arial" w:hAnsi="Arial" w:cs="Arial"/>
                <w:color w:val="000000" w:themeColor="text1"/>
              </w:rPr>
              <w:t xml:space="preserve">Strategic behavior </w:t>
            </w:r>
          </w:p>
        </w:tc>
        <w:tc>
          <w:tcPr>
            <w:tcW w:w="4567" w:type="dxa"/>
            <w:shd w:val="clear" w:color="auto" w:fill="auto"/>
          </w:tcPr>
          <w:p w14:paraId="22FADBB2" w14:textId="77777777" w:rsidR="009F0AAA" w:rsidRPr="002507E9" w:rsidRDefault="009F0AAA" w:rsidP="009F0AAA">
            <w:pPr>
              <w:rPr>
                <w:rFonts w:ascii="Arial" w:hAnsi="Arial" w:cs="Arial"/>
              </w:rPr>
            </w:pPr>
            <w:r w:rsidRPr="002507E9">
              <w:rPr>
                <w:rFonts w:ascii="Arial" w:hAnsi="Arial" w:cs="Arial"/>
              </w:rPr>
              <w:t>Discussion, Reading:</w:t>
            </w:r>
          </w:p>
          <w:p w14:paraId="0CCAFCEE" w14:textId="0DBB2B4F" w:rsidR="009F0AAA" w:rsidRDefault="009F0AAA" w:rsidP="009F0AAA">
            <w:pPr>
              <w:rPr>
                <w:rFonts w:ascii="Arial" w:hAnsi="Arial" w:cs="Arial"/>
                <w:color w:val="000000" w:themeColor="text1"/>
              </w:rPr>
            </w:pPr>
            <w:r w:rsidRPr="002507E9">
              <w:rPr>
                <w:rFonts w:ascii="Arial" w:hAnsi="Arial" w:cs="Arial"/>
                <w:color w:val="000000" w:themeColor="text1"/>
              </w:rPr>
              <w:t xml:space="preserve">Strategic </w:t>
            </w:r>
            <w:r>
              <w:rPr>
                <w:rFonts w:ascii="Arial" w:hAnsi="Arial" w:cs="Arial"/>
                <w:color w:val="000000" w:themeColor="text1"/>
              </w:rPr>
              <w:t>behavior</w:t>
            </w:r>
          </w:p>
          <w:p w14:paraId="55A8F3EA" w14:textId="40F0A8EF" w:rsidR="004506D6" w:rsidRDefault="009F0AAA" w:rsidP="009F0AAA">
            <w:pPr>
              <w:rPr>
                <w:rFonts w:ascii="Arial" w:hAnsi="Arial" w:cs="Arial"/>
                <w:color w:val="000000" w:themeColor="text1"/>
              </w:rPr>
            </w:pPr>
            <w:r>
              <w:rPr>
                <w:rFonts w:ascii="Arial" w:hAnsi="Arial" w:cs="Arial"/>
                <w:color w:val="000000" w:themeColor="text1"/>
              </w:rPr>
              <w:t>Dumping</w:t>
            </w:r>
            <w:r w:rsidR="004506D6">
              <w:rPr>
                <w:rFonts w:ascii="Arial" w:hAnsi="Arial" w:cs="Arial"/>
                <w:color w:val="000000" w:themeColor="text1"/>
              </w:rPr>
              <w:t xml:space="preserve">, </w:t>
            </w:r>
            <w:r w:rsidR="004506D6" w:rsidRPr="002507E9">
              <w:rPr>
                <w:rFonts w:ascii="Arial" w:hAnsi="Arial" w:cs="Arial"/>
                <w:color w:val="000000" w:themeColor="text1"/>
              </w:rPr>
              <w:t xml:space="preserve">Predatory pricing </w:t>
            </w:r>
          </w:p>
          <w:p w14:paraId="259DD8DF" w14:textId="77777777" w:rsidR="004506D6" w:rsidRPr="002507E9" w:rsidRDefault="004506D6" w:rsidP="004506D6">
            <w:pPr>
              <w:rPr>
                <w:rFonts w:ascii="Arial" w:hAnsi="Arial" w:cs="Arial"/>
                <w:color w:val="000000" w:themeColor="text1"/>
              </w:rPr>
            </w:pPr>
            <w:r w:rsidRPr="002507E9">
              <w:rPr>
                <w:rFonts w:ascii="Arial" w:hAnsi="Arial" w:cs="Arial"/>
                <w:color w:val="000000" w:themeColor="text1"/>
              </w:rPr>
              <w:t>Raising rivals’ costs</w:t>
            </w:r>
            <w:r>
              <w:rPr>
                <w:rFonts w:ascii="Arial" w:hAnsi="Arial" w:cs="Arial"/>
                <w:color w:val="000000" w:themeColor="text1"/>
              </w:rPr>
              <w:t xml:space="preserve">, </w:t>
            </w:r>
            <w:r w:rsidRPr="002507E9">
              <w:rPr>
                <w:rFonts w:ascii="Arial" w:hAnsi="Arial" w:cs="Arial"/>
                <w:color w:val="000000" w:themeColor="text1"/>
              </w:rPr>
              <w:t>Entry Barriers</w:t>
            </w:r>
          </w:p>
          <w:p w14:paraId="58A0942A" w14:textId="005C4A10" w:rsidR="004506D6" w:rsidRPr="002507E9" w:rsidRDefault="004506D6" w:rsidP="009F0AAA">
            <w:pPr>
              <w:rPr>
                <w:rFonts w:ascii="Arial" w:hAnsi="Arial" w:cs="Arial"/>
                <w:color w:val="000000" w:themeColor="text1"/>
              </w:rPr>
            </w:pPr>
            <w:r w:rsidRPr="004506D6">
              <w:rPr>
                <w:rFonts w:ascii="Arial" w:hAnsi="Arial" w:cs="Arial"/>
                <w:color w:val="000000" w:themeColor="text1"/>
              </w:rPr>
              <w:t>How Apple’s iPhone and Apps Trap You in a Walled Garden</w:t>
            </w:r>
          </w:p>
        </w:tc>
      </w:tr>
      <w:tr w:rsidR="009F0AAA" w:rsidRPr="005B36FB" w14:paraId="7BEC5E92" w14:textId="77777777" w:rsidTr="0088342F">
        <w:tc>
          <w:tcPr>
            <w:tcW w:w="1671" w:type="dxa"/>
            <w:shd w:val="clear" w:color="auto" w:fill="auto"/>
          </w:tcPr>
          <w:p w14:paraId="59C99F82" w14:textId="5487AFAD" w:rsidR="009F0AAA" w:rsidRPr="002507E9" w:rsidRDefault="009F0AAA" w:rsidP="009F0AAA">
            <w:pPr>
              <w:jc w:val="center"/>
              <w:rPr>
                <w:rFonts w:ascii="Arial" w:hAnsi="Arial" w:cs="Arial"/>
                <w:sz w:val="22"/>
                <w:szCs w:val="22"/>
              </w:rPr>
            </w:pPr>
            <w:r w:rsidRPr="002507E9">
              <w:rPr>
                <w:rFonts w:ascii="Arial" w:hAnsi="Arial" w:cs="Arial"/>
                <w:sz w:val="22"/>
                <w:szCs w:val="22"/>
              </w:rPr>
              <w:t>23</w:t>
            </w:r>
          </w:p>
        </w:tc>
        <w:tc>
          <w:tcPr>
            <w:tcW w:w="3498" w:type="dxa"/>
            <w:shd w:val="clear" w:color="auto" w:fill="auto"/>
          </w:tcPr>
          <w:p w14:paraId="26F92BB3" w14:textId="35D67C37" w:rsidR="009F0AAA" w:rsidRPr="002507E9" w:rsidRDefault="004506D6" w:rsidP="009F0AAA">
            <w:pPr>
              <w:rPr>
                <w:rFonts w:ascii="Arial" w:hAnsi="Arial" w:cs="Arial"/>
                <w:sz w:val="22"/>
                <w:szCs w:val="22"/>
              </w:rPr>
            </w:pPr>
            <w:r w:rsidRPr="002507E9">
              <w:rPr>
                <w:rFonts w:ascii="Arial" w:hAnsi="Arial" w:cs="Arial"/>
              </w:rPr>
              <w:t>Group discussion (</w:t>
            </w:r>
            <w:r>
              <w:rPr>
                <w:rFonts w:ascii="Arial" w:hAnsi="Arial" w:cs="Arial"/>
              </w:rPr>
              <w:t>3</w:t>
            </w:r>
            <w:r w:rsidRPr="002507E9">
              <w:rPr>
                <w:rFonts w:ascii="Arial" w:hAnsi="Arial" w:cs="Arial"/>
              </w:rPr>
              <w:t>)</w:t>
            </w:r>
          </w:p>
        </w:tc>
        <w:tc>
          <w:tcPr>
            <w:tcW w:w="4567" w:type="dxa"/>
            <w:shd w:val="clear" w:color="auto" w:fill="auto"/>
          </w:tcPr>
          <w:p w14:paraId="2FC6AB61" w14:textId="77777777" w:rsidR="004506D6" w:rsidRPr="002507E9" w:rsidRDefault="004506D6" w:rsidP="004506D6">
            <w:pPr>
              <w:rPr>
                <w:rFonts w:ascii="Arial" w:hAnsi="Arial" w:cs="Arial"/>
              </w:rPr>
            </w:pPr>
            <w:r w:rsidRPr="002507E9">
              <w:rPr>
                <w:rFonts w:ascii="Arial" w:hAnsi="Arial" w:cs="Arial"/>
              </w:rPr>
              <w:t>Reading and discussion</w:t>
            </w:r>
          </w:p>
          <w:p w14:paraId="400E33F7" w14:textId="6A7F17CC" w:rsidR="009F0AAA" w:rsidRPr="004506D6" w:rsidRDefault="004506D6" w:rsidP="004506D6">
            <w:pPr>
              <w:rPr>
                <w:rFonts w:ascii="Arial" w:hAnsi="Arial" w:cs="Arial"/>
              </w:rPr>
            </w:pPr>
            <w:r w:rsidRPr="008C73AD">
              <w:rPr>
                <w:rFonts w:ascii="Arial" w:hAnsi="Arial" w:cs="Arial"/>
              </w:rPr>
              <w:t>Multinational firms and tax havens</w:t>
            </w:r>
          </w:p>
        </w:tc>
      </w:tr>
      <w:tr w:rsidR="009F0AAA" w:rsidRPr="005B36FB" w14:paraId="3E52AE28" w14:textId="77777777" w:rsidTr="0088342F">
        <w:tc>
          <w:tcPr>
            <w:tcW w:w="1671" w:type="dxa"/>
            <w:shd w:val="clear" w:color="auto" w:fill="auto"/>
          </w:tcPr>
          <w:p w14:paraId="35F5110F" w14:textId="58B52012" w:rsidR="009F0AAA" w:rsidRPr="002507E9" w:rsidRDefault="009F0AAA" w:rsidP="009F0AAA">
            <w:pPr>
              <w:jc w:val="center"/>
              <w:rPr>
                <w:rFonts w:ascii="Arial" w:hAnsi="Arial" w:cs="Arial"/>
                <w:sz w:val="22"/>
                <w:szCs w:val="22"/>
              </w:rPr>
            </w:pPr>
            <w:r w:rsidRPr="002507E9">
              <w:rPr>
                <w:rFonts w:ascii="Arial" w:hAnsi="Arial" w:cs="Arial"/>
                <w:sz w:val="22"/>
                <w:szCs w:val="22"/>
              </w:rPr>
              <w:t>24</w:t>
            </w:r>
          </w:p>
        </w:tc>
        <w:tc>
          <w:tcPr>
            <w:tcW w:w="3498" w:type="dxa"/>
            <w:shd w:val="clear" w:color="auto" w:fill="auto"/>
          </w:tcPr>
          <w:p w14:paraId="159C3668" w14:textId="35BD94BD" w:rsidR="009F0AAA" w:rsidRPr="002507E9" w:rsidRDefault="009F0AAA" w:rsidP="009F0AAA">
            <w:pPr>
              <w:rPr>
                <w:rFonts w:ascii="Arial" w:hAnsi="Arial" w:cs="Arial"/>
                <w:sz w:val="22"/>
                <w:szCs w:val="22"/>
                <w:highlight w:val="yellow"/>
              </w:rPr>
            </w:pPr>
            <w:r w:rsidRPr="002507E9">
              <w:rPr>
                <w:rFonts w:ascii="Arial" w:hAnsi="Arial" w:cs="Arial"/>
                <w:color w:val="000000" w:themeColor="text1"/>
              </w:rPr>
              <w:t>Marketing tools</w:t>
            </w:r>
          </w:p>
        </w:tc>
        <w:tc>
          <w:tcPr>
            <w:tcW w:w="4567" w:type="dxa"/>
            <w:shd w:val="clear" w:color="auto" w:fill="auto"/>
          </w:tcPr>
          <w:p w14:paraId="44FFDA9F" w14:textId="77777777" w:rsidR="009F0AAA" w:rsidRPr="002507E9" w:rsidRDefault="009F0AAA" w:rsidP="009F0AAA">
            <w:pPr>
              <w:rPr>
                <w:rFonts w:ascii="Arial" w:hAnsi="Arial" w:cs="Arial"/>
              </w:rPr>
            </w:pPr>
            <w:r w:rsidRPr="002507E9">
              <w:rPr>
                <w:rFonts w:ascii="Arial" w:hAnsi="Arial" w:cs="Arial"/>
              </w:rPr>
              <w:t>Discussion, Reading:</w:t>
            </w:r>
          </w:p>
          <w:p w14:paraId="2672D5F0" w14:textId="77777777" w:rsidR="009F0AAA" w:rsidRPr="002507E9" w:rsidRDefault="009F0AAA" w:rsidP="009F0AAA">
            <w:pPr>
              <w:rPr>
                <w:rFonts w:ascii="Arial" w:hAnsi="Arial" w:cs="Arial"/>
                <w:color w:val="000000" w:themeColor="text1"/>
              </w:rPr>
            </w:pPr>
            <w:r w:rsidRPr="002507E9">
              <w:rPr>
                <w:rFonts w:ascii="Arial" w:hAnsi="Arial" w:cs="Arial"/>
                <w:color w:val="000000" w:themeColor="text1"/>
              </w:rPr>
              <w:lastRenderedPageBreak/>
              <w:t>Advertising</w:t>
            </w:r>
          </w:p>
          <w:p w14:paraId="1E86194D" w14:textId="77777777" w:rsidR="009F0AAA" w:rsidRPr="002507E9" w:rsidRDefault="009F0AAA" w:rsidP="009F0AAA">
            <w:pPr>
              <w:rPr>
                <w:rFonts w:ascii="Arial" w:hAnsi="Arial" w:cs="Arial"/>
                <w:color w:val="000000" w:themeColor="text1"/>
              </w:rPr>
            </w:pPr>
            <w:r w:rsidRPr="002507E9">
              <w:rPr>
                <w:rFonts w:ascii="Arial" w:hAnsi="Arial" w:cs="Arial"/>
                <w:color w:val="000000" w:themeColor="text1"/>
              </w:rPr>
              <w:t>Direct effects: sales, brand loyalty, scale economies.</w:t>
            </w:r>
          </w:p>
          <w:p w14:paraId="198572E5" w14:textId="77777777" w:rsidR="009F0AAA" w:rsidRPr="002507E9" w:rsidRDefault="009F0AAA" w:rsidP="009F0AAA">
            <w:pPr>
              <w:tabs>
                <w:tab w:val="left" w:pos="864"/>
              </w:tabs>
              <w:rPr>
                <w:rFonts w:ascii="Arial" w:hAnsi="Arial" w:cs="Arial"/>
                <w:color w:val="000000" w:themeColor="text1"/>
              </w:rPr>
            </w:pPr>
            <w:r w:rsidRPr="002507E9">
              <w:rPr>
                <w:rFonts w:ascii="Arial" w:hAnsi="Arial" w:cs="Arial"/>
                <w:color w:val="000000" w:themeColor="text1"/>
              </w:rPr>
              <w:t xml:space="preserve">Indirect effects: concentration, profit, entry, price, quality. </w:t>
            </w:r>
          </w:p>
          <w:p w14:paraId="604256CD" w14:textId="77777777" w:rsidR="009F0AAA" w:rsidRDefault="009F0AAA" w:rsidP="009F0AAA">
            <w:pPr>
              <w:rPr>
                <w:rFonts w:ascii="Arial" w:hAnsi="Arial" w:cs="Arial"/>
                <w:color w:val="000000" w:themeColor="text1"/>
              </w:rPr>
            </w:pPr>
            <w:r w:rsidRPr="002507E9">
              <w:rPr>
                <w:rFonts w:ascii="Arial" w:hAnsi="Arial" w:cs="Arial"/>
                <w:color w:val="000000" w:themeColor="text1"/>
              </w:rPr>
              <w:t>Warranties</w:t>
            </w:r>
          </w:p>
          <w:p w14:paraId="6C08E151" w14:textId="77777777" w:rsidR="004506D6" w:rsidRPr="002507E9" w:rsidRDefault="004506D6" w:rsidP="004506D6">
            <w:pPr>
              <w:rPr>
                <w:rFonts w:ascii="Arial" w:hAnsi="Arial" w:cs="Arial"/>
              </w:rPr>
            </w:pPr>
            <w:r w:rsidRPr="002507E9">
              <w:rPr>
                <w:rFonts w:ascii="Arial" w:hAnsi="Arial" w:cs="Arial"/>
              </w:rPr>
              <w:t>Strategic R&amp;D</w:t>
            </w:r>
          </w:p>
          <w:p w14:paraId="24DFF1F9" w14:textId="2BB8E161" w:rsidR="004506D6" w:rsidRPr="002507E9" w:rsidRDefault="004506D6" w:rsidP="004506D6">
            <w:pPr>
              <w:rPr>
                <w:rFonts w:ascii="Arial" w:hAnsi="Arial" w:cs="Arial"/>
              </w:rPr>
            </w:pPr>
            <w:r w:rsidRPr="002507E9">
              <w:rPr>
                <w:rFonts w:ascii="Arial" w:hAnsi="Arial" w:cs="Arial"/>
              </w:rPr>
              <w:t>Market and incentives for R&amp;D</w:t>
            </w:r>
          </w:p>
        </w:tc>
      </w:tr>
      <w:tr w:rsidR="009F0AAA" w:rsidRPr="005B36FB" w14:paraId="5074E4BA" w14:textId="77777777" w:rsidTr="0088342F">
        <w:tc>
          <w:tcPr>
            <w:tcW w:w="1671" w:type="dxa"/>
            <w:shd w:val="clear" w:color="auto" w:fill="auto"/>
          </w:tcPr>
          <w:p w14:paraId="04F00010" w14:textId="7D3CD875" w:rsidR="009F0AAA" w:rsidRPr="002507E9" w:rsidRDefault="009F0AAA" w:rsidP="009F0AAA">
            <w:pPr>
              <w:jc w:val="center"/>
              <w:rPr>
                <w:rFonts w:ascii="Arial" w:hAnsi="Arial" w:cs="Arial"/>
                <w:sz w:val="22"/>
                <w:szCs w:val="22"/>
              </w:rPr>
            </w:pPr>
            <w:r w:rsidRPr="002507E9">
              <w:rPr>
                <w:rFonts w:ascii="Arial" w:hAnsi="Arial" w:cs="Arial"/>
                <w:sz w:val="22"/>
                <w:szCs w:val="22"/>
              </w:rPr>
              <w:lastRenderedPageBreak/>
              <w:t>25</w:t>
            </w:r>
          </w:p>
        </w:tc>
        <w:tc>
          <w:tcPr>
            <w:tcW w:w="3498" w:type="dxa"/>
            <w:shd w:val="clear" w:color="auto" w:fill="auto"/>
          </w:tcPr>
          <w:p w14:paraId="063F1CE3" w14:textId="603BF2A9" w:rsidR="009F0AAA" w:rsidRPr="002507E9" w:rsidRDefault="004506D6" w:rsidP="009F0AAA">
            <w:pPr>
              <w:rPr>
                <w:rFonts w:ascii="Arial" w:hAnsi="Arial" w:cs="Arial"/>
                <w:sz w:val="22"/>
                <w:szCs w:val="22"/>
                <w:highlight w:val="yellow"/>
              </w:rPr>
            </w:pPr>
            <w:r w:rsidRPr="002507E9">
              <w:rPr>
                <w:rFonts w:ascii="Arial" w:hAnsi="Arial" w:cs="Arial"/>
              </w:rPr>
              <w:t>International issues</w:t>
            </w:r>
          </w:p>
        </w:tc>
        <w:tc>
          <w:tcPr>
            <w:tcW w:w="4567" w:type="dxa"/>
            <w:shd w:val="clear" w:color="auto" w:fill="auto"/>
          </w:tcPr>
          <w:p w14:paraId="6B0E57A4" w14:textId="689FEDEF" w:rsidR="009F0AAA" w:rsidRPr="002507E9" w:rsidRDefault="009F0AAA" w:rsidP="009F0AAA">
            <w:pPr>
              <w:rPr>
                <w:rFonts w:ascii="Arial" w:hAnsi="Arial" w:cs="Arial"/>
              </w:rPr>
            </w:pPr>
            <w:r w:rsidRPr="002507E9">
              <w:rPr>
                <w:rFonts w:ascii="Arial" w:hAnsi="Arial" w:cs="Arial"/>
              </w:rPr>
              <w:t>Discussion</w:t>
            </w:r>
          </w:p>
          <w:p w14:paraId="2BFF5860" w14:textId="77777777" w:rsidR="009F0AAA" w:rsidRDefault="005C38BB" w:rsidP="009F0AAA">
            <w:pPr>
              <w:rPr>
                <w:rFonts w:ascii="Arial" w:hAnsi="Arial" w:cs="Arial"/>
              </w:rPr>
            </w:pPr>
            <w:r w:rsidRPr="005C38BB">
              <w:rPr>
                <w:rFonts w:ascii="Arial" w:hAnsi="Arial" w:cs="Arial"/>
              </w:rPr>
              <w:t xml:space="preserve">Google, Facebook, Amazon </w:t>
            </w:r>
            <w:r>
              <w:rPr>
                <w:rFonts w:ascii="Arial" w:hAnsi="Arial" w:cs="Arial"/>
              </w:rPr>
              <w:t>a</w:t>
            </w:r>
            <w:r w:rsidRPr="005C38BB">
              <w:rPr>
                <w:rFonts w:ascii="Arial" w:hAnsi="Arial" w:cs="Arial"/>
              </w:rPr>
              <w:t xml:space="preserve">nd The Future </w:t>
            </w:r>
            <w:proofErr w:type="gramStart"/>
            <w:r w:rsidRPr="005C38BB">
              <w:rPr>
                <w:rFonts w:ascii="Arial" w:hAnsi="Arial" w:cs="Arial"/>
              </w:rPr>
              <w:t>Of</w:t>
            </w:r>
            <w:proofErr w:type="gramEnd"/>
            <w:r w:rsidRPr="005C38BB">
              <w:rPr>
                <w:rFonts w:ascii="Arial" w:hAnsi="Arial" w:cs="Arial"/>
              </w:rPr>
              <w:t xml:space="preserve"> Antitrust Laws</w:t>
            </w:r>
          </w:p>
          <w:p w14:paraId="3E43F759" w14:textId="042CCB14" w:rsidR="005C38BB" w:rsidRPr="005C38BB" w:rsidRDefault="005C38BB" w:rsidP="009F0AAA">
            <w:pPr>
              <w:rPr>
                <w:rFonts w:ascii="Arial" w:hAnsi="Arial" w:cs="Arial"/>
              </w:rPr>
            </w:pPr>
            <w:r w:rsidRPr="005C38BB">
              <w:rPr>
                <w:rFonts w:ascii="Arial" w:hAnsi="Arial" w:cs="Arial"/>
              </w:rPr>
              <w:t xml:space="preserve">Google/Fitbit will </w:t>
            </w:r>
            <w:proofErr w:type="spellStart"/>
            <w:r w:rsidRPr="005C38BB">
              <w:rPr>
                <w:rFonts w:ascii="Arial" w:hAnsi="Arial" w:cs="Arial"/>
              </w:rPr>
              <w:t>monetise</w:t>
            </w:r>
            <w:proofErr w:type="spellEnd"/>
            <w:r w:rsidRPr="005C38BB">
              <w:rPr>
                <w:rFonts w:ascii="Arial" w:hAnsi="Arial" w:cs="Arial"/>
              </w:rPr>
              <w:t xml:space="preserve"> health data and harm consumers</w:t>
            </w:r>
            <w:r>
              <w:rPr>
                <w:rFonts w:ascii="Arial" w:hAnsi="Arial" w:cs="Arial"/>
              </w:rPr>
              <w:t xml:space="preserve"> (1)</w:t>
            </w:r>
          </w:p>
        </w:tc>
      </w:tr>
      <w:tr w:rsidR="009F0AAA" w:rsidRPr="005B36FB" w14:paraId="3BDEA7E3" w14:textId="77777777" w:rsidTr="0088342F">
        <w:tc>
          <w:tcPr>
            <w:tcW w:w="1671" w:type="dxa"/>
            <w:shd w:val="clear" w:color="auto" w:fill="auto"/>
          </w:tcPr>
          <w:p w14:paraId="2F7793C8" w14:textId="67451F22" w:rsidR="009F0AAA" w:rsidRPr="002507E9" w:rsidRDefault="009F0AAA" w:rsidP="009F0AAA">
            <w:pPr>
              <w:jc w:val="center"/>
              <w:rPr>
                <w:rFonts w:ascii="Arial" w:hAnsi="Arial" w:cs="Arial"/>
                <w:sz w:val="22"/>
                <w:szCs w:val="22"/>
              </w:rPr>
            </w:pPr>
            <w:r w:rsidRPr="002507E9">
              <w:rPr>
                <w:rFonts w:ascii="Arial" w:hAnsi="Arial" w:cs="Arial"/>
                <w:sz w:val="22"/>
                <w:szCs w:val="22"/>
              </w:rPr>
              <w:t>26</w:t>
            </w:r>
          </w:p>
        </w:tc>
        <w:tc>
          <w:tcPr>
            <w:tcW w:w="3498" w:type="dxa"/>
            <w:shd w:val="clear" w:color="auto" w:fill="auto"/>
          </w:tcPr>
          <w:p w14:paraId="196D1BD4" w14:textId="24AD885C" w:rsidR="009F0AAA" w:rsidRPr="002507E9" w:rsidRDefault="009F0AAA" w:rsidP="009F0AAA">
            <w:pPr>
              <w:rPr>
                <w:rFonts w:ascii="Arial" w:hAnsi="Arial" w:cs="Arial"/>
                <w:sz w:val="22"/>
                <w:szCs w:val="22"/>
                <w:highlight w:val="yellow"/>
              </w:rPr>
            </w:pPr>
            <w:r w:rsidRPr="002507E9">
              <w:rPr>
                <w:rFonts w:ascii="Arial" w:hAnsi="Arial" w:cs="Arial"/>
              </w:rPr>
              <w:t>International issues</w:t>
            </w:r>
          </w:p>
        </w:tc>
        <w:tc>
          <w:tcPr>
            <w:tcW w:w="4567" w:type="dxa"/>
            <w:shd w:val="clear" w:color="auto" w:fill="auto"/>
          </w:tcPr>
          <w:p w14:paraId="3054E98B" w14:textId="0480E31D" w:rsidR="009F0AAA" w:rsidRDefault="009F0AAA" w:rsidP="009F0AAA">
            <w:pPr>
              <w:rPr>
                <w:rFonts w:ascii="Arial" w:hAnsi="Arial" w:cs="Arial"/>
              </w:rPr>
            </w:pPr>
            <w:r w:rsidRPr="002507E9">
              <w:rPr>
                <w:rFonts w:ascii="Arial" w:hAnsi="Arial" w:cs="Arial"/>
              </w:rPr>
              <w:t>Discussion, Reading:</w:t>
            </w:r>
          </w:p>
          <w:p w14:paraId="5F9588A1" w14:textId="45777FAE" w:rsidR="005C38BB" w:rsidRDefault="005C38BB" w:rsidP="009F0AAA">
            <w:pPr>
              <w:rPr>
                <w:rFonts w:ascii="Arial" w:hAnsi="Arial" w:cs="Arial"/>
              </w:rPr>
            </w:pPr>
            <w:r w:rsidRPr="005C38BB">
              <w:rPr>
                <w:rFonts w:ascii="Arial" w:hAnsi="Arial" w:cs="Arial"/>
              </w:rPr>
              <w:t xml:space="preserve">Google/Fitbit will </w:t>
            </w:r>
            <w:proofErr w:type="spellStart"/>
            <w:r w:rsidRPr="005C38BB">
              <w:rPr>
                <w:rFonts w:ascii="Arial" w:hAnsi="Arial" w:cs="Arial"/>
              </w:rPr>
              <w:t>monetise</w:t>
            </w:r>
            <w:proofErr w:type="spellEnd"/>
            <w:r w:rsidRPr="005C38BB">
              <w:rPr>
                <w:rFonts w:ascii="Arial" w:hAnsi="Arial" w:cs="Arial"/>
              </w:rPr>
              <w:t xml:space="preserve"> health data and harm consumers</w:t>
            </w:r>
            <w:r>
              <w:rPr>
                <w:rFonts w:ascii="Arial" w:hAnsi="Arial" w:cs="Arial"/>
              </w:rPr>
              <w:t xml:space="preserve"> (2)</w:t>
            </w:r>
          </w:p>
          <w:p w14:paraId="09D14206" w14:textId="5118143A" w:rsidR="009F0AAA" w:rsidRPr="005C38BB" w:rsidRDefault="005C38BB" w:rsidP="009F0AAA">
            <w:pPr>
              <w:rPr>
                <w:rFonts w:ascii="Arial" w:hAnsi="Arial" w:cs="Arial"/>
              </w:rPr>
            </w:pPr>
            <w:r w:rsidRPr="005C38BB">
              <w:rPr>
                <w:rFonts w:ascii="Arial" w:hAnsi="Arial" w:cs="Arial"/>
              </w:rPr>
              <w:t>Why I agree with the Google-Fitbit decision</w:t>
            </w:r>
          </w:p>
        </w:tc>
      </w:tr>
      <w:tr w:rsidR="009F0AAA" w:rsidRPr="005B36FB" w14:paraId="151698A3" w14:textId="77777777" w:rsidTr="0088342F">
        <w:tc>
          <w:tcPr>
            <w:tcW w:w="1671" w:type="dxa"/>
            <w:shd w:val="clear" w:color="auto" w:fill="auto"/>
          </w:tcPr>
          <w:p w14:paraId="67DB82C8" w14:textId="5DF18DD1" w:rsidR="009F0AAA" w:rsidRPr="002507E9" w:rsidRDefault="009F0AAA" w:rsidP="009F0AAA">
            <w:pPr>
              <w:jc w:val="center"/>
              <w:rPr>
                <w:rFonts w:ascii="Arial" w:hAnsi="Arial" w:cs="Arial"/>
                <w:sz w:val="22"/>
                <w:szCs w:val="22"/>
              </w:rPr>
            </w:pPr>
            <w:r w:rsidRPr="002507E9">
              <w:rPr>
                <w:rFonts w:ascii="Arial" w:hAnsi="Arial" w:cs="Arial"/>
                <w:sz w:val="22"/>
                <w:szCs w:val="22"/>
              </w:rPr>
              <w:t>27</w:t>
            </w:r>
          </w:p>
        </w:tc>
        <w:tc>
          <w:tcPr>
            <w:tcW w:w="3498" w:type="dxa"/>
            <w:shd w:val="clear" w:color="auto" w:fill="auto"/>
          </w:tcPr>
          <w:p w14:paraId="6B353242" w14:textId="786FE17F" w:rsidR="009F0AAA" w:rsidRPr="002507E9" w:rsidRDefault="009F0AAA" w:rsidP="009F0AAA">
            <w:pPr>
              <w:rPr>
                <w:rFonts w:ascii="Arial" w:hAnsi="Arial" w:cs="Arial"/>
                <w:highlight w:val="yellow"/>
              </w:rPr>
            </w:pPr>
            <w:r w:rsidRPr="002507E9">
              <w:rPr>
                <w:rFonts w:ascii="Arial" w:hAnsi="Arial" w:cs="Arial"/>
              </w:rPr>
              <w:t xml:space="preserve">Vertical integration </w:t>
            </w:r>
          </w:p>
        </w:tc>
        <w:tc>
          <w:tcPr>
            <w:tcW w:w="4567" w:type="dxa"/>
            <w:shd w:val="clear" w:color="auto" w:fill="auto"/>
          </w:tcPr>
          <w:p w14:paraId="772AB9DF" w14:textId="77777777" w:rsidR="009F0AAA" w:rsidRPr="002507E9" w:rsidRDefault="009F0AAA" w:rsidP="009F0AAA">
            <w:pPr>
              <w:rPr>
                <w:rFonts w:ascii="Arial" w:hAnsi="Arial" w:cs="Arial"/>
              </w:rPr>
            </w:pPr>
            <w:r w:rsidRPr="002507E9">
              <w:rPr>
                <w:rFonts w:ascii="Arial" w:hAnsi="Arial" w:cs="Arial"/>
              </w:rPr>
              <w:t>Discussion, Reading:</w:t>
            </w:r>
          </w:p>
          <w:p w14:paraId="3D29A037" w14:textId="77777777" w:rsidR="009F0AAA" w:rsidRDefault="009F0AAA" w:rsidP="009F0AAA">
            <w:pPr>
              <w:rPr>
                <w:rFonts w:ascii="Arial" w:hAnsi="Arial" w:cs="Arial"/>
              </w:rPr>
            </w:pPr>
            <w:r w:rsidRPr="002507E9">
              <w:rPr>
                <w:rFonts w:ascii="Arial" w:hAnsi="Arial" w:cs="Arial"/>
              </w:rPr>
              <w:t>Merger and Acquisition (M&amp;A)</w:t>
            </w:r>
          </w:p>
          <w:p w14:paraId="72D5F4A0" w14:textId="00F42FBB" w:rsidR="009F0AAA" w:rsidRPr="002507E9" w:rsidRDefault="009F0AAA" w:rsidP="009F0AAA">
            <w:pPr>
              <w:rPr>
                <w:rFonts w:ascii="Arial" w:hAnsi="Arial" w:cs="Arial"/>
              </w:rPr>
            </w:pPr>
            <w:r>
              <w:rPr>
                <w:rFonts w:ascii="Arial" w:hAnsi="Arial" w:cs="Arial"/>
              </w:rPr>
              <w:t>Vertical integration</w:t>
            </w:r>
          </w:p>
        </w:tc>
      </w:tr>
      <w:tr w:rsidR="009F0AAA" w:rsidRPr="005B36FB" w14:paraId="518BBD6F" w14:textId="77777777" w:rsidTr="00654625">
        <w:tc>
          <w:tcPr>
            <w:tcW w:w="1671" w:type="dxa"/>
            <w:shd w:val="clear" w:color="auto" w:fill="auto"/>
            <w:vAlign w:val="center"/>
          </w:tcPr>
          <w:p w14:paraId="1EEA5818" w14:textId="56D67CA7" w:rsidR="009F0AAA" w:rsidRPr="002507E9" w:rsidRDefault="009F0AAA" w:rsidP="009F0AAA">
            <w:pPr>
              <w:jc w:val="center"/>
              <w:rPr>
                <w:rFonts w:ascii="Arial" w:hAnsi="Arial" w:cs="Arial"/>
                <w:sz w:val="22"/>
                <w:szCs w:val="22"/>
              </w:rPr>
            </w:pPr>
            <w:r w:rsidRPr="002507E9">
              <w:rPr>
                <w:rFonts w:ascii="Arial" w:hAnsi="Arial" w:cs="Arial"/>
                <w:sz w:val="22"/>
                <w:szCs w:val="22"/>
              </w:rPr>
              <w:t>28</w:t>
            </w:r>
          </w:p>
        </w:tc>
        <w:tc>
          <w:tcPr>
            <w:tcW w:w="3498" w:type="dxa"/>
            <w:shd w:val="clear" w:color="auto" w:fill="auto"/>
          </w:tcPr>
          <w:p w14:paraId="1F425102" w14:textId="32018102" w:rsidR="009F0AAA" w:rsidRPr="009843E0" w:rsidRDefault="005C38BB" w:rsidP="009F0AAA">
            <w:pPr>
              <w:rPr>
                <w:rFonts w:ascii="Arial" w:hAnsi="Arial" w:cs="Arial"/>
              </w:rPr>
            </w:pPr>
            <w:r>
              <w:rPr>
                <w:rFonts w:ascii="Arial" w:hAnsi="Arial" w:cs="Arial"/>
              </w:rPr>
              <w:t>Review</w:t>
            </w:r>
          </w:p>
        </w:tc>
        <w:tc>
          <w:tcPr>
            <w:tcW w:w="4567" w:type="dxa"/>
            <w:shd w:val="clear" w:color="auto" w:fill="auto"/>
          </w:tcPr>
          <w:p w14:paraId="4E2A8DB8" w14:textId="28A1DD7B" w:rsidR="009F0AAA" w:rsidRPr="00401692" w:rsidRDefault="005C38BB" w:rsidP="009F0AAA">
            <w:pPr>
              <w:rPr>
                <w:rFonts w:ascii="Arial" w:hAnsi="Arial" w:cs="Arial"/>
              </w:rPr>
            </w:pPr>
            <w:r>
              <w:rPr>
                <w:rFonts w:ascii="Arial" w:hAnsi="Arial" w:cs="Arial"/>
              </w:rPr>
              <w:t>Review and discussion</w:t>
            </w:r>
          </w:p>
        </w:tc>
      </w:tr>
      <w:tr w:rsidR="009F0AAA" w:rsidRPr="005B36FB" w14:paraId="0BCB1F55" w14:textId="77777777" w:rsidTr="0088342F">
        <w:trPr>
          <w:trHeight w:val="404"/>
        </w:trPr>
        <w:tc>
          <w:tcPr>
            <w:tcW w:w="1671" w:type="dxa"/>
            <w:shd w:val="clear" w:color="auto" w:fill="auto"/>
            <w:vAlign w:val="center"/>
          </w:tcPr>
          <w:p w14:paraId="0B96A15E" w14:textId="266BC27E" w:rsidR="009F0AAA" w:rsidRPr="002507E9" w:rsidRDefault="009F0AAA" w:rsidP="009F0AAA">
            <w:pPr>
              <w:jc w:val="center"/>
              <w:rPr>
                <w:rFonts w:ascii="Arial" w:hAnsi="Arial" w:cs="Arial"/>
                <w:sz w:val="22"/>
                <w:szCs w:val="22"/>
              </w:rPr>
            </w:pPr>
            <w:r w:rsidRPr="002507E9">
              <w:rPr>
                <w:rFonts w:ascii="Arial" w:hAnsi="Arial" w:cs="Arial"/>
                <w:sz w:val="22"/>
                <w:szCs w:val="22"/>
              </w:rPr>
              <w:t>29</w:t>
            </w:r>
          </w:p>
        </w:tc>
        <w:tc>
          <w:tcPr>
            <w:tcW w:w="3498" w:type="dxa"/>
            <w:shd w:val="clear" w:color="auto" w:fill="auto"/>
          </w:tcPr>
          <w:p w14:paraId="2CB948CC" w14:textId="6FCE3DDE" w:rsidR="009F0AAA" w:rsidRPr="002507E9" w:rsidRDefault="009F0AAA" w:rsidP="009F0AAA">
            <w:pPr>
              <w:rPr>
                <w:rFonts w:ascii="Arial" w:hAnsi="Arial" w:cs="Arial"/>
              </w:rPr>
            </w:pPr>
            <w:r>
              <w:rPr>
                <w:rFonts w:ascii="Arial" w:hAnsi="Arial" w:cs="Arial"/>
              </w:rPr>
              <w:t xml:space="preserve">Group </w:t>
            </w:r>
            <w:r w:rsidRPr="002507E9">
              <w:rPr>
                <w:rFonts w:ascii="Arial" w:hAnsi="Arial" w:cs="Arial"/>
              </w:rPr>
              <w:t>presentations</w:t>
            </w:r>
            <w:r>
              <w:rPr>
                <w:rFonts w:ascii="Arial" w:hAnsi="Arial" w:cs="Arial"/>
              </w:rPr>
              <w:t xml:space="preserve"> (1)</w:t>
            </w:r>
          </w:p>
        </w:tc>
        <w:tc>
          <w:tcPr>
            <w:tcW w:w="4567" w:type="dxa"/>
            <w:shd w:val="clear" w:color="auto" w:fill="auto"/>
          </w:tcPr>
          <w:p w14:paraId="5B2A960C" w14:textId="460EFB6F" w:rsidR="009F0AAA" w:rsidRPr="002507E9" w:rsidRDefault="005C38BB" w:rsidP="009F0AAA">
            <w:pPr>
              <w:rPr>
                <w:rFonts w:ascii="Arial" w:hAnsi="Arial" w:cs="Arial"/>
              </w:rPr>
            </w:pPr>
            <w:r>
              <w:rPr>
                <w:rFonts w:ascii="Arial" w:hAnsi="Arial" w:cs="Arial"/>
              </w:rPr>
              <w:t>Student group presentation</w:t>
            </w:r>
          </w:p>
        </w:tc>
      </w:tr>
      <w:tr w:rsidR="009F0AAA" w:rsidRPr="005B36FB" w14:paraId="60201B36" w14:textId="77777777" w:rsidTr="0088342F">
        <w:trPr>
          <w:trHeight w:val="404"/>
        </w:trPr>
        <w:tc>
          <w:tcPr>
            <w:tcW w:w="1671" w:type="dxa"/>
            <w:shd w:val="clear" w:color="auto" w:fill="auto"/>
            <w:vAlign w:val="center"/>
          </w:tcPr>
          <w:p w14:paraId="7A104A9E" w14:textId="1D01563C" w:rsidR="009F0AAA" w:rsidRPr="002507E9" w:rsidRDefault="009F0AAA" w:rsidP="009F0AAA">
            <w:pPr>
              <w:jc w:val="center"/>
              <w:rPr>
                <w:rFonts w:ascii="Arial" w:hAnsi="Arial" w:cs="Arial"/>
                <w:sz w:val="22"/>
                <w:szCs w:val="22"/>
              </w:rPr>
            </w:pPr>
            <w:r w:rsidRPr="002507E9">
              <w:rPr>
                <w:rFonts w:ascii="Arial" w:hAnsi="Arial" w:cs="Arial"/>
                <w:sz w:val="22"/>
                <w:szCs w:val="22"/>
              </w:rPr>
              <w:t>30</w:t>
            </w:r>
          </w:p>
        </w:tc>
        <w:tc>
          <w:tcPr>
            <w:tcW w:w="3498" w:type="dxa"/>
            <w:shd w:val="clear" w:color="auto" w:fill="auto"/>
          </w:tcPr>
          <w:p w14:paraId="5E0B8183" w14:textId="19CE38F9" w:rsidR="009F0AAA" w:rsidRPr="002507E9" w:rsidRDefault="009F0AAA" w:rsidP="009F0AAA">
            <w:pPr>
              <w:rPr>
                <w:rFonts w:ascii="Arial" w:hAnsi="Arial" w:cs="Arial"/>
                <w:highlight w:val="yellow"/>
              </w:rPr>
            </w:pPr>
            <w:r>
              <w:rPr>
                <w:rFonts w:ascii="Arial" w:hAnsi="Arial" w:cs="Arial"/>
              </w:rPr>
              <w:t xml:space="preserve">Group </w:t>
            </w:r>
            <w:r w:rsidRPr="002507E9">
              <w:rPr>
                <w:rFonts w:ascii="Arial" w:hAnsi="Arial" w:cs="Arial"/>
              </w:rPr>
              <w:t>presentations</w:t>
            </w:r>
            <w:r>
              <w:rPr>
                <w:rFonts w:ascii="Arial" w:hAnsi="Arial" w:cs="Arial"/>
              </w:rPr>
              <w:t xml:space="preserve"> (2)</w:t>
            </w:r>
          </w:p>
        </w:tc>
        <w:tc>
          <w:tcPr>
            <w:tcW w:w="4567" w:type="dxa"/>
            <w:shd w:val="clear" w:color="auto" w:fill="auto"/>
          </w:tcPr>
          <w:p w14:paraId="7A747101" w14:textId="4F079CB3" w:rsidR="009F0AAA" w:rsidRPr="002507E9" w:rsidRDefault="005C38BB" w:rsidP="009F0AAA">
            <w:pPr>
              <w:rPr>
                <w:rFonts w:ascii="Arial" w:hAnsi="Arial" w:cs="Arial"/>
                <w:highlight w:val="yellow"/>
              </w:rPr>
            </w:pPr>
            <w:r>
              <w:rPr>
                <w:rFonts w:ascii="Arial" w:hAnsi="Arial" w:cs="Arial"/>
              </w:rPr>
              <w:t>Student group presentation</w:t>
            </w:r>
          </w:p>
        </w:tc>
      </w:tr>
      <w:tr w:rsidR="009F0AAA" w:rsidRPr="005B36FB" w14:paraId="0D906B49" w14:textId="77777777" w:rsidTr="0088342F">
        <w:trPr>
          <w:trHeight w:val="404"/>
        </w:trPr>
        <w:tc>
          <w:tcPr>
            <w:tcW w:w="1671" w:type="dxa"/>
            <w:shd w:val="clear" w:color="auto" w:fill="auto"/>
            <w:vAlign w:val="center"/>
          </w:tcPr>
          <w:p w14:paraId="78EF333F" w14:textId="77777777" w:rsidR="009F0AAA" w:rsidRPr="002507E9" w:rsidRDefault="009F0AAA" w:rsidP="009F0AAA">
            <w:pPr>
              <w:jc w:val="center"/>
              <w:rPr>
                <w:rFonts w:ascii="Arial" w:hAnsi="Arial" w:cs="Arial"/>
                <w:sz w:val="22"/>
                <w:szCs w:val="22"/>
              </w:rPr>
            </w:pPr>
          </w:p>
        </w:tc>
        <w:tc>
          <w:tcPr>
            <w:tcW w:w="3498" w:type="dxa"/>
            <w:shd w:val="clear" w:color="auto" w:fill="auto"/>
            <w:vAlign w:val="center"/>
          </w:tcPr>
          <w:p w14:paraId="0B8DF59F" w14:textId="77777777" w:rsidR="009F0AAA" w:rsidRPr="002507E9" w:rsidRDefault="009F0AAA" w:rsidP="009F0AAA">
            <w:pPr>
              <w:rPr>
                <w:rFonts w:ascii="Arial" w:hAnsi="Arial" w:cs="Arial"/>
              </w:rPr>
            </w:pPr>
            <w:r w:rsidRPr="002507E9">
              <w:rPr>
                <w:rFonts w:ascii="Arial" w:hAnsi="Arial" w:cs="Arial"/>
              </w:rPr>
              <w:t>Final Exam</w:t>
            </w:r>
          </w:p>
        </w:tc>
        <w:tc>
          <w:tcPr>
            <w:tcW w:w="4567" w:type="dxa"/>
            <w:shd w:val="clear" w:color="auto" w:fill="auto"/>
          </w:tcPr>
          <w:p w14:paraId="60148071" w14:textId="7D7FD8C4" w:rsidR="009F0AAA" w:rsidRPr="002507E9" w:rsidRDefault="009F0AAA" w:rsidP="009F0AAA">
            <w:pPr>
              <w:rPr>
                <w:rFonts w:ascii="Arial" w:hAnsi="Arial" w:cs="Arial"/>
              </w:rPr>
            </w:pPr>
            <w:r w:rsidRPr="002507E9">
              <w:rPr>
                <w:rFonts w:ascii="Arial" w:hAnsi="Arial" w:cs="Arial"/>
              </w:rPr>
              <w:t>Multiple choice questions</w:t>
            </w:r>
          </w:p>
        </w:tc>
      </w:tr>
      <w:tr w:rsidR="009F0AAA" w:rsidRPr="005B36FB" w14:paraId="1FC8D624" w14:textId="77777777" w:rsidTr="00817329">
        <w:tc>
          <w:tcPr>
            <w:tcW w:w="9736" w:type="dxa"/>
            <w:gridSpan w:val="3"/>
            <w:shd w:val="clear" w:color="auto" w:fill="auto"/>
          </w:tcPr>
          <w:p w14:paraId="1155B336" w14:textId="77777777" w:rsidR="009F0AAA" w:rsidRPr="002507E9" w:rsidRDefault="009F0AAA" w:rsidP="009F0AAA">
            <w:pPr>
              <w:rPr>
                <w:rFonts w:ascii="Arial" w:hAnsi="Arial" w:cs="Arial"/>
                <w:sz w:val="22"/>
                <w:szCs w:val="22"/>
              </w:rPr>
            </w:pPr>
          </w:p>
        </w:tc>
      </w:tr>
      <w:tr w:rsidR="009F0AAA" w:rsidRPr="005B36FB" w14:paraId="0A18CBF7" w14:textId="77777777" w:rsidTr="00817329">
        <w:tc>
          <w:tcPr>
            <w:tcW w:w="9736" w:type="dxa"/>
            <w:gridSpan w:val="3"/>
            <w:shd w:val="clear" w:color="auto" w:fill="auto"/>
          </w:tcPr>
          <w:p w14:paraId="76CBF8E8" w14:textId="77777777" w:rsidR="009F0AAA" w:rsidRPr="002507E9" w:rsidRDefault="009F0AAA" w:rsidP="009F0AAA">
            <w:pPr>
              <w:rPr>
                <w:rFonts w:ascii="Arial" w:hAnsi="Arial" w:cs="Arial"/>
                <w:sz w:val="22"/>
                <w:szCs w:val="22"/>
              </w:rPr>
            </w:pPr>
            <w:r w:rsidRPr="002507E9">
              <w:rPr>
                <w:rFonts w:ascii="Arial" w:hAnsi="Arial" w:cs="Arial"/>
                <w:sz w:val="22"/>
                <w:szCs w:val="22"/>
              </w:rPr>
              <w:t>Required Materials:</w:t>
            </w:r>
          </w:p>
        </w:tc>
      </w:tr>
      <w:tr w:rsidR="009F0AAA" w:rsidRPr="005B36FB" w14:paraId="210B32A9" w14:textId="77777777" w:rsidTr="00817329">
        <w:tc>
          <w:tcPr>
            <w:tcW w:w="9736" w:type="dxa"/>
            <w:gridSpan w:val="3"/>
            <w:shd w:val="clear" w:color="auto" w:fill="auto"/>
          </w:tcPr>
          <w:p w14:paraId="74557F58" w14:textId="06431252" w:rsidR="009F0AAA" w:rsidRPr="002507E9" w:rsidRDefault="009F0AAA" w:rsidP="009F0AAA">
            <w:pPr>
              <w:rPr>
                <w:rFonts w:ascii="Arial" w:hAnsi="Arial" w:cs="Arial"/>
                <w:sz w:val="22"/>
                <w:szCs w:val="22"/>
              </w:rPr>
            </w:pPr>
            <w:r w:rsidRPr="002507E9">
              <w:rPr>
                <w:rFonts w:ascii="Arial" w:hAnsi="Arial" w:cs="Arial"/>
                <w:sz w:val="22"/>
                <w:szCs w:val="22"/>
              </w:rPr>
              <w:t>Books (Optional)</w:t>
            </w:r>
          </w:p>
          <w:p w14:paraId="2CD40F42" w14:textId="731777CF" w:rsidR="009F0AAA" w:rsidRPr="002507E9" w:rsidRDefault="009F0AAA" w:rsidP="009F0AAA">
            <w:pPr>
              <w:pStyle w:val="ListParagraph"/>
              <w:numPr>
                <w:ilvl w:val="0"/>
                <w:numId w:val="10"/>
              </w:numPr>
              <w:rPr>
                <w:rFonts w:ascii="Arial" w:hAnsi="Arial" w:cs="Arial"/>
                <w:sz w:val="22"/>
                <w:szCs w:val="22"/>
              </w:rPr>
            </w:pPr>
            <w:r w:rsidRPr="002507E9">
              <w:rPr>
                <w:rFonts w:ascii="Arial" w:hAnsi="Arial" w:cs="Arial"/>
                <w:sz w:val="22"/>
                <w:szCs w:val="22"/>
              </w:rPr>
              <w:t>Principles of Microeconomics (Ninth Edition) by N. Gregory Mankiw</w:t>
            </w:r>
          </w:p>
          <w:p w14:paraId="1F122EFB" w14:textId="0DB061CE" w:rsidR="009F0AAA" w:rsidRPr="002507E9" w:rsidRDefault="009F0AAA" w:rsidP="009F0AAA">
            <w:pPr>
              <w:pStyle w:val="ListParagraph"/>
              <w:numPr>
                <w:ilvl w:val="0"/>
                <w:numId w:val="10"/>
              </w:numPr>
              <w:rPr>
                <w:rFonts w:ascii="Arial" w:hAnsi="Arial" w:cs="Arial"/>
                <w:sz w:val="22"/>
                <w:szCs w:val="22"/>
              </w:rPr>
            </w:pPr>
            <w:r w:rsidRPr="002507E9">
              <w:rPr>
                <w:rFonts w:ascii="Arial" w:hAnsi="Arial" w:cs="Arial"/>
                <w:sz w:val="22"/>
                <w:szCs w:val="22"/>
              </w:rPr>
              <w:t>Industrial Organization: A Strategic Approach by Jeffrey Church and Roger Ware*</w:t>
            </w:r>
          </w:p>
          <w:p w14:paraId="2EDF65E0" w14:textId="77777777" w:rsidR="009F0AAA" w:rsidRPr="002507E9" w:rsidRDefault="009F0AAA" w:rsidP="009F0AAA">
            <w:pPr>
              <w:rPr>
                <w:rFonts w:ascii="Arial" w:hAnsi="Arial" w:cs="Arial"/>
                <w:sz w:val="22"/>
                <w:szCs w:val="22"/>
              </w:rPr>
            </w:pPr>
            <w:r w:rsidRPr="002507E9">
              <w:rPr>
                <w:rFonts w:ascii="Arial" w:hAnsi="Arial" w:cs="Arial"/>
                <w:sz w:val="22"/>
                <w:szCs w:val="22"/>
              </w:rPr>
              <w:t xml:space="preserve">Students should be able to search for information from the internet, if necessary, during the discussion in the class. </w:t>
            </w:r>
          </w:p>
          <w:p w14:paraId="61CCAC46" w14:textId="77777777" w:rsidR="009F0AAA" w:rsidRPr="002507E9" w:rsidRDefault="009F0AAA" w:rsidP="009F0AAA">
            <w:pPr>
              <w:rPr>
                <w:rFonts w:ascii="Arial" w:hAnsi="Arial" w:cs="Arial"/>
                <w:sz w:val="22"/>
                <w:szCs w:val="22"/>
              </w:rPr>
            </w:pPr>
            <w:r w:rsidRPr="002507E9">
              <w:rPr>
                <w:rFonts w:ascii="Arial" w:hAnsi="Arial" w:cs="Arial"/>
                <w:sz w:val="22"/>
                <w:szCs w:val="22"/>
              </w:rPr>
              <w:t xml:space="preserve">Students should keep handouts and home assignments for reference. </w:t>
            </w:r>
          </w:p>
          <w:p w14:paraId="7E6FC5FB" w14:textId="3298613F" w:rsidR="009F0AAA" w:rsidRPr="002507E9" w:rsidRDefault="009F0AAA" w:rsidP="009F0AAA">
            <w:pPr>
              <w:rPr>
                <w:rFonts w:ascii="Arial" w:hAnsi="Arial" w:cs="Arial"/>
                <w:sz w:val="16"/>
                <w:szCs w:val="16"/>
              </w:rPr>
            </w:pPr>
            <w:r w:rsidRPr="002507E9">
              <w:rPr>
                <w:rFonts w:ascii="Arial" w:hAnsi="Arial" w:cs="Arial"/>
                <w:sz w:val="16"/>
                <w:szCs w:val="16"/>
              </w:rPr>
              <w:t>(*) available in PDF format  </w:t>
            </w:r>
            <w:hyperlink r:id="rId9" w:history="1">
              <w:r w:rsidRPr="002507E9">
                <w:rPr>
                  <w:rFonts w:ascii="Arial" w:hAnsi="Arial" w:cs="Arial"/>
                  <w:sz w:val="16"/>
                  <w:szCs w:val="16"/>
                </w:rPr>
                <w:t>http://works.bepress.com/cgi/viewcontent.cgi?article=1022&amp;context=jeffrey_church</w:t>
              </w:r>
            </w:hyperlink>
          </w:p>
        </w:tc>
      </w:tr>
      <w:tr w:rsidR="009F0AAA" w:rsidRPr="005B36FB" w14:paraId="2165A360" w14:textId="77777777" w:rsidTr="00817329">
        <w:tc>
          <w:tcPr>
            <w:tcW w:w="9736" w:type="dxa"/>
            <w:gridSpan w:val="3"/>
            <w:shd w:val="clear" w:color="auto" w:fill="auto"/>
          </w:tcPr>
          <w:p w14:paraId="45A33644" w14:textId="77777777" w:rsidR="009F0AAA" w:rsidRPr="002507E9" w:rsidRDefault="009F0AAA" w:rsidP="009F0AAA">
            <w:pPr>
              <w:rPr>
                <w:rFonts w:ascii="Arial" w:hAnsi="Arial" w:cs="Arial"/>
                <w:sz w:val="22"/>
                <w:szCs w:val="22"/>
              </w:rPr>
            </w:pPr>
            <w:r w:rsidRPr="002507E9">
              <w:rPr>
                <w:rFonts w:ascii="Arial" w:hAnsi="Arial" w:cs="Arial"/>
                <w:sz w:val="22"/>
                <w:szCs w:val="22"/>
              </w:rPr>
              <w:t>Course Policies (Attendance, etc.)</w:t>
            </w:r>
          </w:p>
        </w:tc>
      </w:tr>
      <w:tr w:rsidR="009F0AAA" w:rsidRPr="005B36FB" w14:paraId="201D1DE6" w14:textId="77777777" w:rsidTr="00817329">
        <w:tc>
          <w:tcPr>
            <w:tcW w:w="9736" w:type="dxa"/>
            <w:gridSpan w:val="3"/>
            <w:shd w:val="clear" w:color="auto" w:fill="auto"/>
          </w:tcPr>
          <w:p w14:paraId="17CAE87C" w14:textId="77777777" w:rsidR="00186E8E" w:rsidRPr="00BE0F44" w:rsidRDefault="00186E8E" w:rsidP="00186E8E">
            <w:pPr>
              <w:rPr>
                <w:rFonts w:ascii="Arial" w:hAnsi="Arial" w:cs="Arial"/>
                <w:bCs/>
                <w:sz w:val="22"/>
                <w:szCs w:val="22"/>
              </w:rPr>
            </w:pPr>
            <w:r w:rsidRPr="00BE0F44">
              <w:rPr>
                <w:rFonts w:ascii="Arial" w:hAnsi="Arial" w:cs="Arial"/>
                <w:bCs/>
                <w:sz w:val="22"/>
                <w:szCs w:val="22"/>
              </w:rPr>
              <w:t xml:space="preserve">• </w:t>
            </w:r>
            <w:r>
              <w:rPr>
                <w:rFonts w:ascii="Arial" w:hAnsi="Arial" w:cs="Arial"/>
                <w:bCs/>
                <w:sz w:val="22"/>
                <w:szCs w:val="22"/>
              </w:rPr>
              <w:t>You must submit the form for your excused absences otherwise your absences are unexcused</w:t>
            </w:r>
          </w:p>
          <w:p w14:paraId="5E458C66" w14:textId="77777777" w:rsidR="00186E8E" w:rsidRPr="00BE0F44" w:rsidRDefault="00186E8E" w:rsidP="00186E8E">
            <w:pPr>
              <w:rPr>
                <w:rFonts w:ascii="Arial" w:hAnsi="Arial" w:cs="Arial"/>
                <w:bCs/>
                <w:sz w:val="22"/>
                <w:szCs w:val="22"/>
              </w:rPr>
            </w:pPr>
            <w:r w:rsidRPr="00BE0F44">
              <w:rPr>
                <w:rFonts w:ascii="Arial" w:hAnsi="Arial" w:cs="Arial"/>
                <w:bCs/>
                <w:sz w:val="22"/>
                <w:szCs w:val="22"/>
              </w:rPr>
              <w:t xml:space="preserve">• If you have more than 5 unexcused absences, you will have to withdraw from the course. </w:t>
            </w:r>
          </w:p>
          <w:p w14:paraId="2D281D77" w14:textId="77777777" w:rsidR="00186E8E" w:rsidRPr="00BE0F44" w:rsidRDefault="00186E8E" w:rsidP="00186E8E">
            <w:pPr>
              <w:rPr>
                <w:rFonts w:ascii="Arial" w:hAnsi="Arial" w:cs="Arial"/>
                <w:bCs/>
                <w:sz w:val="22"/>
                <w:szCs w:val="22"/>
              </w:rPr>
            </w:pPr>
            <w:r w:rsidRPr="00BE0F44">
              <w:rPr>
                <w:rFonts w:ascii="Arial" w:hAnsi="Arial" w:cs="Arial"/>
                <w:bCs/>
                <w:sz w:val="22"/>
                <w:szCs w:val="22"/>
              </w:rPr>
              <w:lastRenderedPageBreak/>
              <w:t xml:space="preserve">• If you miss a class for any reason, you should </w:t>
            </w:r>
            <w:r>
              <w:rPr>
                <w:rFonts w:ascii="Arial" w:hAnsi="Arial" w:cs="Arial"/>
                <w:bCs/>
                <w:sz w:val="22"/>
                <w:szCs w:val="22"/>
              </w:rPr>
              <w:t xml:space="preserve">email professor about </w:t>
            </w:r>
            <w:r w:rsidRPr="00BE0F44">
              <w:rPr>
                <w:rFonts w:ascii="Arial" w:hAnsi="Arial" w:cs="Arial"/>
                <w:bCs/>
                <w:sz w:val="22"/>
                <w:szCs w:val="22"/>
              </w:rPr>
              <w:t xml:space="preserve">the coursework you need to complete. </w:t>
            </w:r>
          </w:p>
          <w:p w14:paraId="407A26BA" w14:textId="77777777" w:rsidR="00186E8E" w:rsidRDefault="00186E8E" w:rsidP="00186E8E">
            <w:pPr>
              <w:rPr>
                <w:rFonts w:ascii="Arial" w:hAnsi="Arial" w:cs="Arial"/>
                <w:bCs/>
                <w:sz w:val="22"/>
                <w:szCs w:val="22"/>
              </w:rPr>
            </w:pPr>
            <w:r w:rsidRPr="00BE0F44">
              <w:rPr>
                <w:rFonts w:ascii="Arial" w:hAnsi="Arial" w:cs="Arial"/>
                <w:bCs/>
                <w:sz w:val="22"/>
                <w:szCs w:val="22"/>
              </w:rPr>
              <w:t>• If you arrive late for class three times, we will count this as one absence.</w:t>
            </w:r>
          </w:p>
          <w:p w14:paraId="2F5662E8" w14:textId="6FE58D5B" w:rsidR="009F0AAA" w:rsidRPr="00186E8E" w:rsidRDefault="00186E8E" w:rsidP="00186E8E">
            <w:pPr>
              <w:rPr>
                <w:rFonts w:ascii="Arial" w:hAnsi="Arial" w:cs="Arial"/>
                <w:sz w:val="22"/>
                <w:szCs w:val="22"/>
              </w:rPr>
            </w:pPr>
            <w:r>
              <w:rPr>
                <w:rFonts w:ascii="Arial" w:hAnsi="Arial" w:cs="Arial"/>
                <w:bCs/>
                <w:sz w:val="22"/>
                <w:szCs w:val="22"/>
              </w:rPr>
              <w:t xml:space="preserve">Other: </w:t>
            </w:r>
            <w:r w:rsidR="009F0AAA" w:rsidRPr="00186E8E">
              <w:rPr>
                <w:rFonts w:ascii="Arial" w:hAnsi="Arial" w:cs="Arial"/>
                <w:bCs/>
                <w:sz w:val="22"/>
                <w:szCs w:val="22"/>
              </w:rPr>
              <w:t>Students are expected to participate actively in all class activities and complete all assignments on time.</w:t>
            </w:r>
            <w:r w:rsidR="009F0AAA" w:rsidRPr="00186E8E">
              <w:rPr>
                <w:rFonts w:ascii="Arial" w:hAnsi="Arial" w:cs="Arial"/>
                <w:sz w:val="22"/>
                <w:szCs w:val="22"/>
              </w:rPr>
              <w:t xml:space="preserve"> </w:t>
            </w:r>
          </w:p>
        </w:tc>
      </w:tr>
      <w:tr w:rsidR="009F0AAA" w:rsidRPr="005B36FB" w14:paraId="5510BA7B" w14:textId="77777777" w:rsidTr="00817329">
        <w:tc>
          <w:tcPr>
            <w:tcW w:w="9736" w:type="dxa"/>
            <w:gridSpan w:val="3"/>
            <w:shd w:val="clear" w:color="auto" w:fill="auto"/>
          </w:tcPr>
          <w:p w14:paraId="1810BC33" w14:textId="77777777" w:rsidR="009F0AAA" w:rsidRPr="002507E9" w:rsidRDefault="009F0AAA" w:rsidP="009F0AAA">
            <w:pPr>
              <w:ind w:left="1134" w:hanging="1134"/>
              <w:rPr>
                <w:rFonts w:ascii="Arial" w:hAnsi="Arial" w:cs="Arial"/>
                <w:bCs/>
                <w:sz w:val="22"/>
                <w:szCs w:val="22"/>
              </w:rPr>
            </w:pPr>
            <w:r w:rsidRPr="002507E9">
              <w:rPr>
                <w:rFonts w:ascii="Arial" w:hAnsi="Arial" w:cs="Arial"/>
                <w:bCs/>
                <w:sz w:val="22"/>
                <w:szCs w:val="22"/>
              </w:rPr>
              <w:lastRenderedPageBreak/>
              <w:t>Class Preparation and Review</w:t>
            </w:r>
          </w:p>
        </w:tc>
      </w:tr>
      <w:tr w:rsidR="009F0AAA" w:rsidRPr="005B36FB" w14:paraId="15E23487" w14:textId="77777777" w:rsidTr="00817329">
        <w:tc>
          <w:tcPr>
            <w:tcW w:w="9736" w:type="dxa"/>
            <w:gridSpan w:val="3"/>
            <w:shd w:val="clear" w:color="auto" w:fill="auto"/>
          </w:tcPr>
          <w:p w14:paraId="7DCEE53C" w14:textId="573C886E" w:rsidR="009F0AAA" w:rsidRPr="002507E9" w:rsidRDefault="009F0AAA" w:rsidP="009F0AAA">
            <w:pPr>
              <w:rPr>
                <w:rFonts w:ascii="Arial" w:hAnsi="Arial" w:cs="Arial"/>
                <w:bCs/>
                <w:sz w:val="22"/>
                <w:szCs w:val="22"/>
              </w:rPr>
            </w:pPr>
            <w:r w:rsidRPr="002507E9">
              <w:rPr>
                <w:rFonts w:ascii="Arial" w:hAnsi="Arial" w:cs="Arial"/>
                <w:bCs/>
                <w:sz w:val="22"/>
                <w:szCs w:val="22"/>
              </w:rPr>
              <w:t>Students are expected to spend at least one hour reviewing and doing homework and one hour preparing for every hour of lesson time.</w:t>
            </w:r>
          </w:p>
          <w:p w14:paraId="3F4DB7D2" w14:textId="54F67EEE" w:rsidR="009F0AAA" w:rsidRPr="002507E9" w:rsidRDefault="009F0AAA" w:rsidP="009F0AAA">
            <w:pPr>
              <w:rPr>
                <w:rFonts w:ascii="Arial" w:hAnsi="Arial" w:cs="Arial"/>
                <w:bCs/>
                <w:sz w:val="22"/>
                <w:szCs w:val="22"/>
              </w:rPr>
            </w:pPr>
            <w:r w:rsidRPr="002507E9">
              <w:rPr>
                <w:rFonts w:ascii="Arial" w:hAnsi="Arial" w:cs="Arial"/>
                <w:sz w:val="22"/>
                <w:szCs w:val="22"/>
              </w:rPr>
              <w:t xml:space="preserve">Students should follow teacher’s instructions to read, search for information, and prepare main arguments before each group discussion. </w:t>
            </w:r>
            <w:r>
              <w:rPr>
                <w:rFonts w:ascii="Arial" w:hAnsi="Arial" w:cs="Arial"/>
                <w:bCs/>
                <w:sz w:val="22"/>
                <w:szCs w:val="22"/>
              </w:rPr>
              <w:t>S</w:t>
            </w:r>
            <w:r w:rsidRPr="002507E9">
              <w:rPr>
                <w:rFonts w:ascii="Arial" w:hAnsi="Arial" w:cs="Arial"/>
                <w:bCs/>
                <w:sz w:val="22"/>
                <w:szCs w:val="22"/>
              </w:rPr>
              <w:t>ome discussion on real life will be included. Topics for discussions are subjected to change and adapt to students’ progress.</w:t>
            </w:r>
          </w:p>
          <w:p w14:paraId="053D25DD" w14:textId="28275C78" w:rsidR="009F0AAA" w:rsidRPr="002507E9" w:rsidRDefault="009F0AAA" w:rsidP="009F0AAA">
            <w:pPr>
              <w:rPr>
                <w:rFonts w:ascii="Arial" w:hAnsi="Arial" w:cs="Arial"/>
                <w:bCs/>
                <w:sz w:val="22"/>
                <w:szCs w:val="22"/>
              </w:rPr>
            </w:pPr>
            <w:r w:rsidRPr="002507E9">
              <w:rPr>
                <w:rFonts w:ascii="Arial" w:hAnsi="Arial" w:cs="Arial"/>
                <w:bCs/>
                <w:sz w:val="22"/>
                <w:szCs w:val="22"/>
              </w:rPr>
              <w:t>Students are encouraged to form learning groups to study and share information.</w:t>
            </w:r>
          </w:p>
        </w:tc>
      </w:tr>
      <w:tr w:rsidR="009F0AAA" w:rsidRPr="005B36FB" w14:paraId="55FF57C1" w14:textId="77777777" w:rsidTr="00817329">
        <w:tc>
          <w:tcPr>
            <w:tcW w:w="9736" w:type="dxa"/>
            <w:gridSpan w:val="3"/>
            <w:shd w:val="clear" w:color="auto" w:fill="auto"/>
          </w:tcPr>
          <w:p w14:paraId="2205DD16" w14:textId="77777777" w:rsidR="009F0AAA" w:rsidRPr="002507E9" w:rsidRDefault="009F0AAA" w:rsidP="009F0AAA">
            <w:pPr>
              <w:rPr>
                <w:rFonts w:ascii="Arial" w:hAnsi="Arial" w:cs="Arial"/>
                <w:sz w:val="22"/>
                <w:szCs w:val="22"/>
              </w:rPr>
            </w:pPr>
            <w:r w:rsidRPr="002507E9">
              <w:rPr>
                <w:rFonts w:ascii="Arial" w:hAnsi="Arial" w:cs="Arial"/>
                <w:sz w:val="22"/>
                <w:szCs w:val="22"/>
              </w:rPr>
              <w:t>Grades and Grading Standards</w:t>
            </w:r>
          </w:p>
        </w:tc>
      </w:tr>
      <w:tr w:rsidR="009F0AAA" w:rsidRPr="005B36FB" w14:paraId="5EF77D16" w14:textId="77777777" w:rsidTr="00817329">
        <w:tc>
          <w:tcPr>
            <w:tcW w:w="9736" w:type="dxa"/>
            <w:gridSpan w:val="3"/>
            <w:shd w:val="clear" w:color="auto" w:fill="auto"/>
          </w:tcPr>
          <w:p w14:paraId="3AF54A3A" w14:textId="075E4C79" w:rsidR="009F0AAA" w:rsidRPr="002507E9" w:rsidRDefault="009F0AAA" w:rsidP="009F0AAA">
            <w:pPr>
              <w:jc w:val="right"/>
              <w:rPr>
                <w:rFonts w:ascii="Arial" w:hAnsi="Arial" w:cs="Arial"/>
                <w:sz w:val="22"/>
                <w:szCs w:val="22"/>
              </w:rPr>
            </w:pPr>
            <w:r w:rsidRPr="002507E9">
              <w:rPr>
                <w:rFonts w:ascii="Arial" w:hAnsi="Arial" w:cs="Arial"/>
                <w:sz w:val="22"/>
                <w:szCs w:val="22"/>
              </w:rPr>
              <w:t xml:space="preserve">Participation, group discussion: </w:t>
            </w:r>
            <w:r>
              <w:rPr>
                <w:rFonts w:ascii="Arial" w:hAnsi="Arial" w:cs="Arial"/>
                <w:sz w:val="22"/>
                <w:szCs w:val="22"/>
              </w:rPr>
              <w:t>25</w:t>
            </w:r>
            <w:r w:rsidRPr="002507E9">
              <w:rPr>
                <w:rFonts w:ascii="Arial" w:hAnsi="Arial" w:cs="Arial"/>
                <w:sz w:val="22"/>
                <w:szCs w:val="22"/>
              </w:rPr>
              <w:t>%</w:t>
            </w:r>
          </w:p>
          <w:p w14:paraId="3FD65AE2" w14:textId="614AF41E" w:rsidR="009F0AAA" w:rsidRPr="002507E9" w:rsidRDefault="009F0AAA" w:rsidP="009F0AAA">
            <w:pPr>
              <w:jc w:val="right"/>
              <w:rPr>
                <w:rFonts w:ascii="Arial" w:hAnsi="Arial" w:cs="Arial"/>
                <w:sz w:val="22"/>
                <w:szCs w:val="22"/>
              </w:rPr>
            </w:pPr>
            <w:r w:rsidRPr="002507E9">
              <w:rPr>
                <w:rFonts w:ascii="Arial" w:hAnsi="Arial" w:cs="Arial"/>
                <w:sz w:val="22"/>
                <w:szCs w:val="22"/>
              </w:rPr>
              <w:t xml:space="preserve">Home assignments: </w:t>
            </w:r>
            <w:r>
              <w:rPr>
                <w:rFonts w:ascii="Arial" w:hAnsi="Arial" w:cs="Arial"/>
                <w:sz w:val="22"/>
                <w:szCs w:val="22"/>
              </w:rPr>
              <w:t>25</w:t>
            </w:r>
            <w:r w:rsidRPr="002507E9">
              <w:rPr>
                <w:rFonts w:ascii="Arial" w:hAnsi="Arial" w:cs="Arial"/>
                <w:sz w:val="22"/>
                <w:szCs w:val="22"/>
              </w:rPr>
              <w:t>%</w:t>
            </w:r>
          </w:p>
          <w:p w14:paraId="20617713" w14:textId="03CD1588" w:rsidR="009F0AAA" w:rsidRPr="002507E9" w:rsidRDefault="009F0AAA" w:rsidP="009F0AAA">
            <w:pPr>
              <w:jc w:val="right"/>
              <w:rPr>
                <w:rFonts w:ascii="Arial" w:hAnsi="Arial" w:cs="Arial"/>
                <w:sz w:val="22"/>
                <w:szCs w:val="22"/>
              </w:rPr>
            </w:pPr>
            <w:r w:rsidRPr="002507E9">
              <w:rPr>
                <w:rFonts w:ascii="Arial" w:hAnsi="Arial" w:cs="Arial"/>
                <w:sz w:val="22"/>
                <w:szCs w:val="22"/>
              </w:rPr>
              <w:t>Students’</w:t>
            </w:r>
            <w:r>
              <w:rPr>
                <w:rFonts w:ascii="Arial" w:hAnsi="Arial" w:cs="Arial"/>
                <w:sz w:val="22"/>
                <w:szCs w:val="22"/>
              </w:rPr>
              <w:t xml:space="preserve"> group</w:t>
            </w:r>
            <w:r w:rsidRPr="002507E9">
              <w:rPr>
                <w:rFonts w:ascii="Arial" w:hAnsi="Arial" w:cs="Arial"/>
                <w:sz w:val="22"/>
                <w:szCs w:val="22"/>
              </w:rPr>
              <w:t xml:space="preserve"> presentation: </w:t>
            </w:r>
            <w:r>
              <w:rPr>
                <w:rFonts w:ascii="Arial" w:hAnsi="Arial" w:cs="Arial"/>
                <w:sz w:val="22"/>
                <w:szCs w:val="22"/>
              </w:rPr>
              <w:t>25</w:t>
            </w:r>
            <w:r w:rsidRPr="002507E9">
              <w:rPr>
                <w:rFonts w:ascii="Arial" w:hAnsi="Arial" w:cs="Arial"/>
                <w:sz w:val="22"/>
                <w:szCs w:val="22"/>
              </w:rPr>
              <w:t xml:space="preserve">% </w:t>
            </w:r>
          </w:p>
          <w:p w14:paraId="52A50ED6" w14:textId="141B56A4" w:rsidR="009F0AAA" w:rsidRPr="002507E9" w:rsidRDefault="009F0AAA" w:rsidP="009F0AAA">
            <w:pPr>
              <w:jc w:val="right"/>
              <w:rPr>
                <w:rFonts w:ascii="Arial" w:hAnsi="Arial" w:cs="Arial"/>
                <w:sz w:val="22"/>
                <w:szCs w:val="22"/>
              </w:rPr>
            </w:pPr>
            <w:r w:rsidRPr="002507E9">
              <w:rPr>
                <w:rFonts w:ascii="Arial" w:hAnsi="Arial" w:cs="Arial"/>
                <w:sz w:val="22"/>
                <w:szCs w:val="22"/>
              </w:rPr>
              <w:t>Final examination: 2</w:t>
            </w:r>
            <w:r>
              <w:rPr>
                <w:rFonts w:ascii="Arial" w:hAnsi="Arial" w:cs="Arial"/>
                <w:sz w:val="22"/>
                <w:szCs w:val="22"/>
              </w:rPr>
              <w:t>5</w:t>
            </w:r>
            <w:r w:rsidRPr="002507E9">
              <w:rPr>
                <w:rFonts w:ascii="Arial" w:hAnsi="Arial" w:cs="Arial"/>
                <w:sz w:val="22"/>
                <w:szCs w:val="22"/>
              </w:rPr>
              <w:t>%</w:t>
            </w:r>
          </w:p>
          <w:p w14:paraId="5F125FF1" w14:textId="09787CC8" w:rsidR="009F0AAA" w:rsidRPr="002507E9" w:rsidRDefault="009F0AAA" w:rsidP="009F0AAA">
            <w:pPr>
              <w:jc w:val="right"/>
              <w:rPr>
                <w:rFonts w:ascii="Arial" w:hAnsi="Arial" w:cs="Arial"/>
                <w:sz w:val="22"/>
                <w:szCs w:val="22"/>
              </w:rPr>
            </w:pPr>
            <w:r w:rsidRPr="002507E9">
              <w:rPr>
                <w:rFonts w:ascii="Arial" w:hAnsi="Arial" w:cs="Arial"/>
                <w:sz w:val="22"/>
                <w:szCs w:val="22"/>
              </w:rPr>
              <w:t>Total: 100%</w:t>
            </w:r>
          </w:p>
        </w:tc>
      </w:tr>
      <w:tr w:rsidR="009F0AAA" w:rsidRPr="005B36FB" w14:paraId="62025D74" w14:textId="77777777" w:rsidTr="00817329">
        <w:tc>
          <w:tcPr>
            <w:tcW w:w="9736" w:type="dxa"/>
            <w:gridSpan w:val="3"/>
            <w:shd w:val="clear" w:color="auto" w:fill="auto"/>
          </w:tcPr>
          <w:p w14:paraId="57869B58" w14:textId="77777777" w:rsidR="009F0AAA" w:rsidRPr="002507E9" w:rsidRDefault="009F0AAA" w:rsidP="009F0AAA">
            <w:pPr>
              <w:rPr>
                <w:rFonts w:ascii="Arial" w:hAnsi="Arial" w:cs="Arial"/>
                <w:sz w:val="22"/>
                <w:szCs w:val="22"/>
              </w:rPr>
            </w:pPr>
            <w:r w:rsidRPr="002507E9">
              <w:rPr>
                <w:rFonts w:ascii="Arial" w:hAnsi="Arial" w:cs="Arial"/>
                <w:sz w:val="22"/>
                <w:szCs w:val="22"/>
              </w:rPr>
              <w:t>Methods of Feedback:</w:t>
            </w:r>
          </w:p>
        </w:tc>
      </w:tr>
      <w:tr w:rsidR="009F0AAA" w:rsidRPr="005B36FB" w14:paraId="473664D7" w14:textId="77777777" w:rsidTr="00817329">
        <w:tc>
          <w:tcPr>
            <w:tcW w:w="9736" w:type="dxa"/>
            <w:gridSpan w:val="3"/>
            <w:shd w:val="clear" w:color="auto" w:fill="auto"/>
          </w:tcPr>
          <w:p w14:paraId="1A4E4193" w14:textId="39E7AD03" w:rsidR="009F0AAA" w:rsidRPr="002507E9" w:rsidRDefault="009F0AAA" w:rsidP="009F0AAA">
            <w:pPr>
              <w:rPr>
                <w:rFonts w:ascii="Arial" w:hAnsi="Arial" w:cs="Arial"/>
                <w:sz w:val="22"/>
                <w:szCs w:val="22"/>
              </w:rPr>
            </w:pPr>
            <w:r w:rsidRPr="002507E9">
              <w:rPr>
                <w:rFonts w:ascii="Arial" w:hAnsi="Arial" w:cs="Arial"/>
                <w:sz w:val="22"/>
                <w:szCs w:val="22"/>
              </w:rPr>
              <w:t>Feedback on students’ presentations and presentation skills might be provided individually during office hours.</w:t>
            </w:r>
          </w:p>
        </w:tc>
      </w:tr>
      <w:tr w:rsidR="009F0AAA" w:rsidRPr="005B36FB" w14:paraId="59D5389E" w14:textId="77777777" w:rsidTr="00817329">
        <w:tc>
          <w:tcPr>
            <w:tcW w:w="9736" w:type="dxa"/>
            <w:gridSpan w:val="3"/>
            <w:shd w:val="clear" w:color="auto" w:fill="auto"/>
          </w:tcPr>
          <w:p w14:paraId="0CC76E0A" w14:textId="77777777" w:rsidR="009F0AAA" w:rsidRPr="002507E9" w:rsidRDefault="009F0AAA" w:rsidP="009F0AAA">
            <w:pPr>
              <w:rPr>
                <w:rFonts w:ascii="Arial" w:hAnsi="Arial" w:cs="Arial"/>
                <w:sz w:val="22"/>
                <w:szCs w:val="22"/>
              </w:rPr>
            </w:pPr>
            <w:r w:rsidRPr="002507E9">
              <w:rPr>
                <w:rFonts w:ascii="Arial" w:hAnsi="Arial" w:cs="Arial"/>
                <w:sz w:val="22"/>
                <w:szCs w:val="22"/>
              </w:rPr>
              <w:t>Diploma Policy Objectives:</w:t>
            </w:r>
          </w:p>
        </w:tc>
      </w:tr>
      <w:tr w:rsidR="009F0AAA" w:rsidRPr="005B36FB" w14:paraId="687347F0" w14:textId="77777777" w:rsidTr="00817329">
        <w:tc>
          <w:tcPr>
            <w:tcW w:w="9736" w:type="dxa"/>
            <w:gridSpan w:val="3"/>
            <w:shd w:val="clear" w:color="auto" w:fill="auto"/>
          </w:tcPr>
          <w:p w14:paraId="63E9EE12" w14:textId="77777777" w:rsidR="009F0AAA" w:rsidRPr="002507E9" w:rsidRDefault="009F0AAA" w:rsidP="009F0AAA">
            <w:pPr>
              <w:rPr>
                <w:rFonts w:ascii="Arial" w:hAnsi="Arial" w:cs="Arial"/>
                <w:sz w:val="22"/>
                <w:szCs w:val="22"/>
              </w:rPr>
            </w:pPr>
            <w:r w:rsidRPr="002507E9">
              <w:rPr>
                <w:rFonts w:ascii="Arial" w:hAnsi="Arial" w:cs="Arial"/>
                <w:sz w:val="22"/>
                <w:szCs w:val="22"/>
              </w:rPr>
              <w:t>Work completed in this course helps students achieve the following Diploma Policy objective(s):</w:t>
            </w:r>
          </w:p>
          <w:p w14:paraId="334E97B5" w14:textId="6D2B05B9" w:rsidR="009F0AAA" w:rsidRPr="002507E9" w:rsidRDefault="009F0AAA" w:rsidP="009F0AAA">
            <w:pPr>
              <w:pStyle w:val="ListParagraph"/>
              <w:numPr>
                <w:ilvl w:val="0"/>
                <w:numId w:val="23"/>
              </w:numPr>
              <w:rPr>
                <w:rFonts w:ascii="Arial" w:hAnsi="Arial" w:cs="Arial"/>
                <w:sz w:val="22"/>
                <w:szCs w:val="22"/>
              </w:rPr>
            </w:pPr>
            <w:r w:rsidRPr="002507E9">
              <w:rPr>
                <w:rFonts w:ascii="Arial" w:hAnsi="Arial" w:cs="Arial"/>
                <w:sz w:val="22"/>
                <w:szCs w:val="22"/>
              </w:rPr>
              <w:t>Advanced thinking skills (comparison, analysis, synthesis, and evaluation) based on critical thinking (critical and analytic thought)</w:t>
            </w:r>
          </w:p>
          <w:p w14:paraId="691ED963" w14:textId="7FA7C299" w:rsidR="009F0AAA" w:rsidRPr="002507E9" w:rsidRDefault="009F0AAA" w:rsidP="009F0AAA">
            <w:pPr>
              <w:pStyle w:val="ListParagraph"/>
              <w:numPr>
                <w:ilvl w:val="0"/>
                <w:numId w:val="23"/>
              </w:numPr>
              <w:rPr>
                <w:rFonts w:ascii="Arial" w:hAnsi="Arial" w:cs="Arial"/>
                <w:sz w:val="22"/>
                <w:szCs w:val="22"/>
              </w:rPr>
            </w:pPr>
            <w:r w:rsidRPr="002507E9">
              <w:rPr>
                <w:rFonts w:ascii="Arial" w:hAnsi="Arial" w:cs="Arial"/>
                <w:sz w:val="22"/>
                <w:szCs w:val="22"/>
              </w:rPr>
              <w:t>The ability to understand and accept different cultures developed through acquisition of a broad knowledge and comparison of the cultures of Japan and other nations</w:t>
            </w:r>
          </w:p>
          <w:p w14:paraId="5F86949D" w14:textId="1A6EAEA2" w:rsidR="009F0AAA" w:rsidRPr="002507E9" w:rsidRDefault="009F0AAA" w:rsidP="009F0AAA">
            <w:pPr>
              <w:pStyle w:val="ListParagraph"/>
              <w:numPr>
                <w:ilvl w:val="0"/>
                <w:numId w:val="23"/>
              </w:numPr>
              <w:rPr>
                <w:rFonts w:ascii="Arial" w:hAnsi="Arial" w:cs="Arial"/>
                <w:sz w:val="22"/>
                <w:szCs w:val="22"/>
              </w:rPr>
            </w:pPr>
            <w:r w:rsidRPr="002507E9">
              <w:rPr>
                <w:rFonts w:ascii="Arial" w:hAnsi="Arial" w:cs="Arial"/>
                <w:sz w:val="22"/>
                <w:szCs w:val="22"/>
              </w:rPr>
              <w:t xml:space="preserve">The ability to identify and solve problems </w:t>
            </w:r>
          </w:p>
          <w:p w14:paraId="49002938" w14:textId="10C0594C" w:rsidR="009F0AAA" w:rsidRPr="002507E9" w:rsidRDefault="009F0AAA" w:rsidP="009F0AAA">
            <w:pPr>
              <w:pStyle w:val="ListParagraph"/>
              <w:numPr>
                <w:ilvl w:val="0"/>
                <w:numId w:val="23"/>
              </w:numPr>
              <w:rPr>
                <w:rFonts w:ascii="Arial" w:hAnsi="Arial" w:cs="Arial"/>
                <w:sz w:val="22"/>
                <w:szCs w:val="22"/>
              </w:rPr>
            </w:pPr>
            <w:r w:rsidRPr="002507E9">
              <w:rPr>
                <w:rFonts w:ascii="Arial" w:hAnsi="Arial" w:cs="Arial"/>
                <w:sz w:val="22"/>
                <w:szCs w:val="22"/>
              </w:rPr>
              <w:t>Advanced communicative proficiency in English</w:t>
            </w:r>
          </w:p>
          <w:p w14:paraId="7C3DC31E" w14:textId="3D0F697E" w:rsidR="009F0AAA" w:rsidRPr="002507E9" w:rsidRDefault="009F0AAA" w:rsidP="009F0AAA">
            <w:pPr>
              <w:pStyle w:val="ListParagraph"/>
              <w:numPr>
                <w:ilvl w:val="0"/>
                <w:numId w:val="23"/>
              </w:numPr>
              <w:rPr>
                <w:rFonts w:ascii="Arial" w:hAnsi="Arial" w:cs="Arial"/>
                <w:sz w:val="22"/>
                <w:szCs w:val="22"/>
              </w:rPr>
            </w:pPr>
            <w:r w:rsidRPr="002507E9">
              <w:rPr>
                <w:rFonts w:ascii="Arial" w:hAnsi="Arial" w:cs="Arial"/>
                <w:sz w:val="22"/>
                <w:szCs w:val="22"/>
              </w:rPr>
              <w:t>Proficiency in the use of information technology</w:t>
            </w:r>
          </w:p>
        </w:tc>
      </w:tr>
      <w:tr w:rsidR="009F0AAA" w:rsidRPr="005B36FB" w14:paraId="21ABBCC2" w14:textId="77777777" w:rsidTr="00817329">
        <w:tc>
          <w:tcPr>
            <w:tcW w:w="9736" w:type="dxa"/>
            <w:gridSpan w:val="3"/>
            <w:shd w:val="clear" w:color="auto" w:fill="auto"/>
          </w:tcPr>
          <w:p w14:paraId="2DE2291A" w14:textId="77777777" w:rsidR="009F0AAA" w:rsidRPr="001A4385" w:rsidRDefault="009F0AAA" w:rsidP="009F0AAA">
            <w:pPr>
              <w:rPr>
                <w:rFonts w:ascii="Arial" w:hAnsi="Arial" w:cs="Arial"/>
                <w:sz w:val="22"/>
                <w:szCs w:val="22"/>
              </w:rPr>
            </w:pPr>
            <w:r w:rsidRPr="001A4385">
              <w:rPr>
                <w:rFonts w:ascii="Arial" w:hAnsi="Arial" w:cs="Arial" w:hint="eastAsia"/>
                <w:sz w:val="22"/>
                <w:szCs w:val="22"/>
              </w:rPr>
              <w:t>SDGs</w:t>
            </w:r>
            <w:r w:rsidRPr="001A4385">
              <w:rPr>
                <w:rFonts w:ascii="MS Gothic" w:eastAsia="MS Gothic" w:hAnsi="MS Gothic" w:cs="MS Gothic" w:hint="eastAsia"/>
                <w:sz w:val="22"/>
                <w:szCs w:val="22"/>
              </w:rPr>
              <w:t>との関連</w:t>
            </w:r>
          </w:p>
          <w:p w14:paraId="5A163994" w14:textId="584F9B24" w:rsidR="009F0AAA" w:rsidRPr="005B36FB" w:rsidRDefault="009F0AAA" w:rsidP="009F0AAA">
            <w:pPr>
              <w:rPr>
                <w:rFonts w:ascii="Arial" w:hAnsi="Arial" w:cs="Arial"/>
                <w:sz w:val="22"/>
                <w:szCs w:val="22"/>
              </w:rPr>
            </w:pPr>
            <w:r w:rsidRPr="001A4385">
              <w:rPr>
                <w:rFonts w:ascii="MS Gothic" w:eastAsia="MS Gothic" w:hAnsi="MS Gothic" w:cs="MS Gothic" w:hint="eastAsia"/>
                <w:sz w:val="22"/>
                <w:szCs w:val="22"/>
              </w:rPr>
              <w:t>（注）</w:t>
            </w:r>
            <w:r w:rsidRPr="001A4385">
              <w:rPr>
                <w:rFonts w:ascii="Arial" w:hAnsi="Arial" w:cs="Arial" w:hint="eastAsia"/>
                <w:sz w:val="22"/>
                <w:szCs w:val="22"/>
              </w:rPr>
              <w:t>SDGs</w:t>
            </w:r>
            <w:r w:rsidRPr="001A4385">
              <w:rPr>
                <w:rFonts w:ascii="MS Gothic" w:eastAsia="MS Gothic" w:hAnsi="MS Gothic" w:cs="MS Gothic" w:hint="eastAsia"/>
                <w:sz w:val="22"/>
                <w:szCs w:val="22"/>
              </w:rPr>
              <w:t>との関連がない場合は枠を作らなくて結構です。</w:t>
            </w:r>
          </w:p>
        </w:tc>
      </w:tr>
      <w:tr w:rsidR="009F0AAA" w:rsidRPr="005B36FB" w14:paraId="6132C520" w14:textId="77777777" w:rsidTr="00817329">
        <w:tc>
          <w:tcPr>
            <w:tcW w:w="9736" w:type="dxa"/>
            <w:gridSpan w:val="3"/>
            <w:shd w:val="clear" w:color="auto" w:fill="auto"/>
          </w:tcPr>
          <w:p w14:paraId="514F1057" w14:textId="39DC756E" w:rsidR="009F0AAA" w:rsidRPr="005B36FB" w:rsidRDefault="009F0AAA" w:rsidP="009F0AAA">
            <w:pPr>
              <w:rPr>
                <w:rFonts w:ascii="Arial" w:hAnsi="Arial" w:cs="Arial"/>
                <w:sz w:val="22"/>
                <w:szCs w:val="22"/>
              </w:rPr>
            </w:pPr>
            <w:r>
              <w:rPr>
                <w:rFonts w:ascii="Arial" w:hAnsi="Arial" w:cs="Arial" w:hint="eastAsia"/>
                <w:sz w:val="22"/>
                <w:szCs w:val="22"/>
              </w:rPr>
              <w:t>T</w:t>
            </w:r>
            <w:r>
              <w:rPr>
                <w:rFonts w:ascii="Arial" w:hAnsi="Arial" w:cs="Arial"/>
                <w:sz w:val="22"/>
                <w:szCs w:val="22"/>
              </w:rPr>
              <w:t>his course goes along with SDG Goal 4 “</w:t>
            </w:r>
            <w:r w:rsidRPr="003E5588">
              <w:rPr>
                <w:rFonts w:ascii="Arial" w:hAnsi="Arial" w:cs="Arial"/>
                <w:i/>
                <w:iCs/>
                <w:sz w:val="22"/>
                <w:szCs w:val="22"/>
              </w:rPr>
              <w:t>Ensure inclusive and equitable quality education and promote life-long learning opportunities for all</w:t>
            </w:r>
            <w:r>
              <w:rPr>
                <w:rFonts w:ascii="Arial" w:hAnsi="Arial" w:cs="Arial"/>
                <w:i/>
                <w:iCs/>
                <w:sz w:val="22"/>
                <w:szCs w:val="22"/>
              </w:rPr>
              <w:t xml:space="preserve">”. </w:t>
            </w:r>
            <w:r w:rsidRPr="003E5588">
              <w:rPr>
                <w:rFonts w:ascii="Arial" w:hAnsi="Arial" w:cs="Arial"/>
                <w:sz w:val="22"/>
                <w:szCs w:val="22"/>
              </w:rPr>
              <w:t>The course initiates curiosity and self-learning</w:t>
            </w:r>
            <w:r>
              <w:rPr>
                <w:rFonts w:ascii="Arial" w:hAnsi="Arial" w:cs="Arial"/>
                <w:sz w:val="22"/>
                <w:szCs w:val="22"/>
              </w:rPr>
              <w:t xml:space="preserve"> methods</w:t>
            </w:r>
            <w:r w:rsidRPr="003E5588">
              <w:rPr>
                <w:rFonts w:ascii="Arial" w:hAnsi="Arial" w:cs="Arial"/>
                <w:sz w:val="22"/>
                <w:szCs w:val="22"/>
              </w:rPr>
              <w:t xml:space="preserve"> which will last for life for students.</w:t>
            </w:r>
          </w:p>
        </w:tc>
      </w:tr>
      <w:tr w:rsidR="009F0AAA" w:rsidRPr="005B36FB" w14:paraId="5463EBB1" w14:textId="77777777" w:rsidTr="00817329">
        <w:tc>
          <w:tcPr>
            <w:tcW w:w="9736" w:type="dxa"/>
            <w:gridSpan w:val="3"/>
            <w:shd w:val="clear" w:color="auto" w:fill="auto"/>
          </w:tcPr>
          <w:p w14:paraId="299BADB6" w14:textId="77777777" w:rsidR="009F0AAA" w:rsidRPr="005B36FB" w:rsidRDefault="009F0AAA" w:rsidP="009F0AAA">
            <w:pPr>
              <w:rPr>
                <w:rFonts w:ascii="Arial" w:hAnsi="Arial" w:cs="Arial"/>
                <w:sz w:val="22"/>
                <w:szCs w:val="22"/>
              </w:rPr>
            </w:pPr>
            <w:r w:rsidRPr="005B36FB">
              <w:rPr>
                <w:rFonts w:ascii="Arial" w:hAnsi="Arial" w:cs="Arial"/>
                <w:sz w:val="22"/>
                <w:szCs w:val="22"/>
              </w:rPr>
              <w:t>Notes:</w:t>
            </w:r>
          </w:p>
        </w:tc>
      </w:tr>
      <w:tr w:rsidR="009F0AAA" w:rsidRPr="005B36FB" w14:paraId="4E2D78E5" w14:textId="77777777" w:rsidTr="00817329">
        <w:tc>
          <w:tcPr>
            <w:tcW w:w="9736" w:type="dxa"/>
            <w:gridSpan w:val="3"/>
            <w:shd w:val="clear" w:color="auto" w:fill="auto"/>
          </w:tcPr>
          <w:p w14:paraId="3B083968" w14:textId="0B719553" w:rsidR="009F0AAA" w:rsidRDefault="009F0AAA" w:rsidP="009F0AAA">
            <w:pPr>
              <w:rPr>
                <w:rFonts w:ascii="Arial" w:hAnsi="Arial" w:cs="Arial"/>
                <w:sz w:val="22"/>
                <w:szCs w:val="22"/>
              </w:rPr>
            </w:pPr>
            <w:r w:rsidRPr="001A4385">
              <w:rPr>
                <w:rFonts w:ascii="Arial" w:hAnsi="Arial" w:cs="Arial" w:hint="eastAsia"/>
                <w:sz w:val="22"/>
                <w:szCs w:val="22"/>
              </w:rPr>
              <w:tab/>
            </w:r>
          </w:p>
          <w:p w14:paraId="1DD34C94" w14:textId="77777777" w:rsidR="009F0AAA" w:rsidRPr="005B36FB" w:rsidRDefault="009F0AAA" w:rsidP="009F0AAA">
            <w:pPr>
              <w:rPr>
                <w:rFonts w:ascii="Arial" w:hAnsi="Arial" w:cs="Arial"/>
                <w:sz w:val="22"/>
                <w:szCs w:val="22"/>
              </w:rPr>
            </w:pPr>
          </w:p>
        </w:tc>
      </w:tr>
    </w:tbl>
    <w:p w14:paraId="4183CCB2" w14:textId="1DEAFDF7" w:rsidR="008F0528" w:rsidRPr="00226BDD" w:rsidRDefault="008F0528" w:rsidP="009B08F6">
      <w:pPr>
        <w:rPr>
          <w:rFonts w:ascii="Arial" w:hAnsi="Arial" w:cs="Arial"/>
        </w:rPr>
        <w:sectPr w:rsidR="008F0528" w:rsidRPr="00226BDD"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0F1676E2" w14:textId="77777777" w:rsidTr="009F5C25">
        <w:trPr>
          <w:trHeight w:val="1832"/>
        </w:trPr>
        <w:tc>
          <w:tcPr>
            <w:tcW w:w="4361" w:type="dxa"/>
            <w:gridSpan w:val="2"/>
            <w:shd w:val="clear" w:color="auto" w:fill="auto"/>
            <w:vAlign w:val="center"/>
          </w:tcPr>
          <w:p w14:paraId="7850AAE4" w14:textId="77777777" w:rsidR="00EF4620" w:rsidRPr="00E52B7A" w:rsidRDefault="00EF4620" w:rsidP="00EF4620">
            <w:pPr>
              <w:jc w:val="center"/>
            </w:pPr>
            <w:r w:rsidRPr="00E52B7A">
              <w:rPr>
                <w:noProof/>
              </w:rPr>
              <w:lastRenderedPageBreak/>
              <w:drawing>
                <wp:inline distT="0" distB="0" distL="0" distR="0" wp14:anchorId="7A36B109" wp14:editId="1F32AFD8">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49B8F20D" w14:textId="77777777" w:rsidR="00EF4620" w:rsidRPr="00E52B7A" w:rsidRDefault="00EF4620" w:rsidP="009F5C25">
            <w:pPr>
              <w:jc w:val="center"/>
            </w:pPr>
            <w:r w:rsidRPr="00E52B7A">
              <w:t>Advanced</w:t>
            </w:r>
            <w:r w:rsidRPr="00E52B7A">
              <w:rPr>
                <w:noProof/>
              </w:rPr>
              <w:drawing>
                <wp:inline distT="0" distB="0" distL="0" distR="0" wp14:anchorId="7690A88A" wp14:editId="269EA361">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572AB510" w14:textId="77777777" w:rsidR="00EF4620" w:rsidRPr="00E52B7A" w:rsidRDefault="00EF4620" w:rsidP="009F5C25">
            <w:pPr>
              <w:jc w:val="center"/>
            </w:pPr>
            <w:r w:rsidRPr="00E52B7A">
              <w:t>Proficient</w:t>
            </w:r>
            <w:r w:rsidRPr="00E52B7A">
              <w:rPr>
                <w:noProof/>
              </w:rPr>
              <w:drawing>
                <wp:inline distT="0" distB="0" distL="0" distR="0" wp14:anchorId="2EEE93C9" wp14:editId="11A84DCE">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14:paraId="1C710693" w14:textId="77777777" w:rsidR="00EF4620" w:rsidRPr="00E52B7A" w:rsidRDefault="00EF4620" w:rsidP="009F5C25">
            <w:pPr>
              <w:jc w:val="center"/>
            </w:pPr>
            <w:r w:rsidRPr="00E52B7A">
              <w:t>Developing</w:t>
            </w:r>
            <w:r w:rsidRPr="00E52B7A">
              <w:rPr>
                <w:noProof/>
              </w:rPr>
              <w:drawing>
                <wp:inline distT="0" distB="0" distL="0" distR="0" wp14:anchorId="00BD8BC4" wp14:editId="02A78CF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14:paraId="3715EE20" w14:textId="77777777" w:rsidR="00EF4620" w:rsidRPr="00E52B7A" w:rsidRDefault="00EF4620" w:rsidP="009F5C25">
            <w:pPr>
              <w:jc w:val="center"/>
            </w:pPr>
            <w:r w:rsidRPr="00E52B7A">
              <w:t>Emerging</w:t>
            </w:r>
            <w:r w:rsidRPr="00E52B7A">
              <w:rPr>
                <w:noProof/>
              </w:rPr>
              <w:drawing>
                <wp:inline distT="0" distB="0" distL="0" distR="0" wp14:anchorId="70D77A07" wp14:editId="157160E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14:paraId="5F5D085B" w14:textId="77777777" w:rsidR="00EF4620" w:rsidRPr="00E52B7A" w:rsidRDefault="00EF4620" w:rsidP="009F5C25">
            <w:pPr>
              <w:jc w:val="center"/>
            </w:pPr>
            <w:r w:rsidRPr="00E52B7A">
              <w:t>No Attempt</w:t>
            </w:r>
            <w:r w:rsidRPr="00E52B7A">
              <w:rPr>
                <w:noProof/>
              </w:rPr>
              <w:drawing>
                <wp:inline distT="0" distB="0" distL="0" distR="0" wp14:anchorId="399E6C7C" wp14:editId="0DB4953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14:paraId="297F7B1B" w14:textId="77777777" w:rsidTr="009F5C25">
        <w:trPr>
          <w:trHeight w:val="319"/>
        </w:trPr>
        <w:tc>
          <w:tcPr>
            <w:tcW w:w="1951" w:type="dxa"/>
            <w:vMerge w:val="restart"/>
            <w:shd w:val="clear" w:color="auto" w:fill="auto"/>
            <w:vAlign w:val="center"/>
          </w:tcPr>
          <w:p w14:paraId="6BDB7E30" w14:textId="77777777" w:rsidR="00EF4620" w:rsidRPr="00E52B7A" w:rsidRDefault="00EF4620" w:rsidP="009F5C25">
            <w:pPr>
              <w:jc w:val="right"/>
            </w:pPr>
            <w:r w:rsidRPr="00E52B7A">
              <w:t>Critical Thinking</w:t>
            </w:r>
          </w:p>
        </w:tc>
        <w:tc>
          <w:tcPr>
            <w:tcW w:w="2410" w:type="dxa"/>
            <w:shd w:val="clear" w:color="auto" w:fill="auto"/>
            <w:vAlign w:val="center"/>
          </w:tcPr>
          <w:p w14:paraId="5E84D938" w14:textId="77777777" w:rsidR="00EF4620" w:rsidRPr="00E52B7A" w:rsidRDefault="00EF4620" w:rsidP="009F5C25">
            <w:pPr>
              <w:jc w:val="center"/>
              <w:rPr>
                <w:sz w:val="22"/>
              </w:rPr>
            </w:pPr>
            <w:r w:rsidRPr="00E52B7A">
              <w:rPr>
                <w:sz w:val="22"/>
              </w:rPr>
              <w:t>Ability to Identify &amp; Solve Problems</w:t>
            </w:r>
          </w:p>
        </w:tc>
        <w:tc>
          <w:tcPr>
            <w:tcW w:w="2126" w:type="dxa"/>
            <w:vMerge w:val="restart"/>
            <w:shd w:val="clear" w:color="auto" w:fill="auto"/>
            <w:vAlign w:val="center"/>
          </w:tcPr>
          <w:p w14:paraId="298E14D5" w14:textId="77777777" w:rsidR="00EF4620" w:rsidRPr="00E52B7A" w:rsidRDefault="00EF4620" w:rsidP="009F5C25">
            <w:pPr>
              <w:jc w:val="center"/>
              <w:rPr>
                <w:sz w:val="16"/>
                <w:szCs w:val="20"/>
              </w:rPr>
            </w:pPr>
            <w:r w:rsidRPr="00E52B7A">
              <w:rPr>
                <w:sz w:val="16"/>
                <w:szCs w:val="20"/>
              </w:rPr>
              <w:t>Insightful comments in class discussions</w:t>
            </w:r>
          </w:p>
          <w:p w14:paraId="4AC200E7" w14:textId="77777777" w:rsidR="00EF4620" w:rsidRPr="00E52B7A" w:rsidRDefault="00EF4620" w:rsidP="009F5C25">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0FA96960" w14:textId="77777777" w:rsidR="00EF4620" w:rsidRPr="00E52B7A" w:rsidRDefault="00EF4620" w:rsidP="009F5C25">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713C37FA" w14:textId="77777777" w:rsidR="00EF4620" w:rsidRPr="00E52B7A" w:rsidRDefault="00EF4620" w:rsidP="009F5C25">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E3C6330" w14:textId="77777777" w:rsidR="00EF4620" w:rsidRPr="00E52B7A" w:rsidRDefault="00EF4620" w:rsidP="009F5C25">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5DB5FB88" w14:textId="77777777" w:rsidR="00EF4620" w:rsidRPr="00E52B7A" w:rsidRDefault="001B5801" w:rsidP="009F5C25">
            <w:pPr>
              <w:jc w:val="center"/>
              <w:rPr>
                <w:sz w:val="16"/>
                <w:szCs w:val="20"/>
              </w:rPr>
            </w:pPr>
            <w:r w:rsidRPr="001B5801">
              <w:rPr>
                <w:sz w:val="16"/>
                <w:szCs w:val="20"/>
              </w:rPr>
              <w:t>Insufficient effort or evidence of achievement</w:t>
            </w:r>
          </w:p>
        </w:tc>
      </w:tr>
      <w:tr w:rsidR="00EF4620" w:rsidRPr="00E52B7A" w14:paraId="035EB690" w14:textId="77777777" w:rsidTr="009F5C25">
        <w:trPr>
          <w:trHeight w:val="227"/>
        </w:trPr>
        <w:tc>
          <w:tcPr>
            <w:tcW w:w="1951" w:type="dxa"/>
            <w:vMerge/>
            <w:shd w:val="clear" w:color="auto" w:fill="auto"/>
            <w:vAlign w:val="center"/>
          </w:tcPr>
          <w:p w14:paraId="1AA28776" w14:textId="77777777" w:rsidR="00EF4620" w:rsidRPr="00E52B7A" w:rsidRDefault="00EF4620" w:rsidP="009F5C25">
            <w:pPr>
              <w:jc w:val="right"/>
            </w:pPr>
          </w:p>
        </w:tc>
        <w:tc>
          <w:tcPr>
            <w:tcW w:w="2410" w:type="dxa"/>
            <w:shd w:val="clear" w:color="auto" w:fill="auto"/>
            <w:vAlign w:val="center"/>
          </w:tcPr>
          <w:p w14:paraId="68338CBC" w14:textId="77777777" w:rsidR="00EF4620" w:rsidRPr="00E52B7A" w:rsidRDefault="00EF4620" w:rsidP="009F5C25">
            <w:pPr>
              <w:jc w:val="center"/>
              <w:rPr>
                <w:sz w:val="22"/>
              </w:rPr>
            </w:pPr>
            <w:r w:rsidRPr="00E52B7A">
              <w:rPr>
                <w:sz w:val="22"/>
              </w:rPr>
              <w:t>Information Gathering</w:t>
            </w:r>
          </w:p>
        </w:tc>
        <w:tc>
          <w:tcPr>
            <w:tcW w:w="2126" w:type="dxa"/>
            <w:vMerge/>
            <w:shd w:val="clear" w:color="auto" w:fill="auto"/>
            <w:vAlign w:val="center"/>
          </w:tcPr>
          <w:p w14:paraId="1CAB0475" w14:textId="77777777" w:rsidR="00EF4620" w:rsidRPr="00E52B7A" w:rsidRDefault="00EF4620" w:rsidP="009F5C25">
            <w:pPr>
              <w:jc w:val="center"/>
              <w:rPr>
                <w:sz w:val="16"/>
                <w:szCs w:val="20"/>
              </w:rPr>
            </w:pPr>
          </w:p>
        </w:tc>
        <w:tc>
          <w:tcPr>
            <w:tcW w:w="2126" w:type="dxa"/>
            <w:vMerge/>
            <w:shd w:val="clear" w:color="auto" w:fill="auto"/>
            <w:vAlign w:val="center"/>
          </w:tcPr>
          <w:p w14:paraId="67D6AF27" w14:textId="77777777" w:rsidR="00EF4620" w:rsidRPr="00E52B7A" w:rsidRDefault="00EF4620" w:rsidP="009F5C25">
            <w:pPr>
              <w:jc w:val="center"/>
              <w:rPr>
                <w:sz w:val="16"/>
                <w:szCs w:val="20"/>
              </w:rPr>
            </w:pPr>
          </w:p>
        </w:tc>
        <w:tc>
          <w:tcPr>
            <w:tcW w:w="1985" w:type="dxa"/>
            <w:vMerge/>
            <w:shd w:val="clear" w:color="auto" w:fill="auto"/>
            <w:vAlign w:val="center"/>
          </w:tcPr>
          <w:p w14:paraId="320A6347" w14:textId="77777777" w:rsidR="00EF4620" w:rsidRPr="00E52B7A" w:rsidRDefault="00EF4620" w:rsidP="009F5C25">
            <w:pPr>
              <w:jc w:val="center"/>
              <w:rPr>
                <w:sz w:val="16"/>
                <w:szCs w:val="20"/>
              </w:rPr>
            </w:pPr>
          </w:p>
        </w:tc>
        <w:tc>
          <w:tcPr>
            <w:tcW w:w="1996" w:type="dxa"/>
            <w:vMerge/>
            <w:shd w:val="clear" w:color="auto" w:fill="auto"/>
            <w:vAlign w:val="center"/>
          </w:tcPr>
          <w:p w14:paraId="538F7B26" w14:textId="77777777" w:rsidR="00EF4620" w:rsidRPr="00E52B7A" w:rsidRDefault="00EF4620" w:rsidP="009F5C25">
            <w:pPr>
              <w:jc w:val="center"/>
              <w:rPr>
                <w:sz w:val="16"/>
                <w:szCs w:val="20"/>
              </w:rPr>
            </w:pPr>
          </w:p>
        </w:tc>
        <w:tc>
          <w:tcPr>
            <w:tcW w:w="1845" w:type="dxa"/>
            <w:vMerge/>
            <w:shd w:val="clear" w:color="auto" w:fill="BDD6EE" w:themeFill="accent1" w:themeFillTint="66"/>
            <w:vAlign w:val="center"/>
          </w:tcPr>
          <w:p w14:paraId="42745146" w14:textId="77777777" w:rsidR="00EF4620" w:rsidRPr="00E52B7A" w:rsidRDefault="00EF4620" w:rsidP="009F5C25">
            <w:pPr>
              <w:jc w:val="center"/>
              <w:rPr>
                <w:sz w:val="16"/>
                <w:szCs w:val="20"/>
              </w:rPr>
            </w:pPr>
          </w:p>
        </w:tc>
      </w:tr>
      <w:tr w:rsidR="00EF4620" w:rsidRPr="00E52B7A" w14:paraId="2ED326E4" w14:textId="77777777" w:rsidTr="009F5C25">
        <w:trPr>
          <w:trHeight w:val="227"/>
        </w:trPr>
        <w:tc>
          <w:tcPr>
            <w:tcW w:w="1951" w:type="dxa"/>
            <w:vMerge/>
            <w:shd w:val="clear" w:color="auto" w:fill="auto"/>
            <w:vAlign w:val="center"/>
          </w:tcPr>
          <w:p w14:paraId="638E5467" w14:textId="77777777" w:rsidR="00EF4620" w:rsidRPr="00E52B7A" w:rsidRDefault="00EF4620" w:rsidP="009F5C25">
            <w:pPr>
              <w:jc w:val="right"/>
            </w:pPr>
          </w:p>
        </w:tc>
        <w:tc>
          <w:tcPr>
            <w:tcW w:w="2410" w:type="dxa"/>
            <w:shd w:val="clear" w:color="auto" w:fill="auto"/>
            <w:vAlign w:val="center"/>
          </w:tcPr>
          <w:p w14:paraId="6648E60E" w14:textId="77777777" w:rsidR="00EF4620" w:rsidRPr="00E52B7A" w:rsidRDefault="00EF4620" w:rsidP="009F5C25">
            <w:pPr>
              <w:jc w:val="center"/>
              <w:rPr>
                <w:sz w:val="22"/>
              </w:rPr>
            </w:pPr>
            <w:r w:rsidRPr="00E52B7A">
              <w:rPr>
                <w:sz w:val="22"/>
              </w:rPr>
              <w:t>Assessment of Credibility</w:t>
            </w:r>
          </w:p>
        </w:tc>
        <w:tc>
          <w:tcPr>
            <w:tcW w:w="2126" w:type="dxa"/>
            <w:vMerge/>
            <w:shd w:val="clear" w:color="auto" w:fill="auto"/>
            <w:vAlign w:val="center"/>
          </w:tcPr>
          <w:p w14:paraId="15AEA3D8" w14:textId="77777777" w:rsidR="00EF4620" w:rsidRPr="00E52B7A" w:rsidRDefault="00EF4620" w:rsidP="009F5C25">
            <w:pPr>
              <w:jc w:val="center"/>
              <w:rPr>
                <w:sz w:val="16"/>
                <w:szCs w:val="20"/>
              </w:rPr>
            </w:pPr>
          </w:p>
        </w:tc>
        <w:tc>
          <w:tcPr>
            <w:tcW w:w="2126" w:type="dxa"/>
            <w:vMerge/>
            <w:shd w:val="clear" w:color="auto" w:fill="auto"/>
            <w:vAlign w:val="center"/>
          </w:tcPr>
          <w:p w14:paraId="67D05980" w14:textId="77777777" w:rsidR="00EF4620" w:rsidRPr="00E52B7A" w:rsidRDefault="00EF4620" w:rsidP="009F5C25">
            <w:pPr>
              <w:jc w:val="center"/>
              <w:rPr>
                <w:sz w:val="16"/>
                <w:szCs w:val="20"/>
              </w:rPr>
            </w:pPr>
          </w:p>
        </w:tc>
        <w:tc>
          <w:tcPr>
            <w:tcW w:w="1985" w:type="dxa"/>
            <w:vMerge/>
            <w:shd w:val="clear" w:color="auto" w:fill="auto"/>
            <w:vAlign w:val="center"/>
          </w:tcPr>
          <w:p w14:paraId="3F068101" w14:textId="77777777" w:rsidR="00EF4620" w:rsidRPr="00E52B7A" w:rsidRDefault="00EF4620" w:rsidP="009F5C25">
            <w:pPr>
              <w:jc w:val="center"/>
              <w:rPr>
                <w:sz w:val="16"/>
                <w:szCs w:val="20"/>
              </w:rPr>
            </w:pPr>
          </w:p>
        </w:tc>
        <w:tc>
          <w:tcPr>
            <w:tcW w:w="1996" w:type="dxa"/>
            <w:vMerge/>
            <w:shd w:val="clear" w:color="auto" w:fill="auto"/>
            <w:vAlign w:val="center"/>
          </w:tcPr>
          <w:p w14:paraId="778FE6B7" w14:textId="77777777" w:rsidR="00EF4620" w:rsidRPr="00E52B7A" w:rsidRDefault="00EF4620" w:rsidP="009F5C25">
            <w:pPr>
              <w:jc w:val="center"/>
              <w:rPr>
                <w:sz w:val="16"/>
                <w:szCs w:val="20"/>
              </w:rPr>
            </w:pPr>
          </w:p>
        </w:tc>
        <w:tc>
          <w:tcPr>
            <w:tcW w:w="1845" w:type="dxa"/>
            <w:vMerge/>
            <w:vAlign w:val="center"/>
          </w:tcPr>
          <w:p w14:paraId="6692F523" w14:textId="77777777" w:rsidR="00EF4620" w:rsidRPr="00E52B7A" w:rsidRDefault="00EF4620" w:rsidP="009F5C25">
            <w:pPr>
              <w:jc w:val="center"/>
              <w:rPr>
                <w:sz w:val="16"/>
                <w:szCs w:val="20"/>
              </w:rPr>
            </w:pPr>
          </w:p>
        </w:tc>
      </w:tr>
      <w:tr w:rsidR="00EF4620" w:rsidRPr="00E52B7A" w14:paraId="525D68E3" w14:textId="77777777" w:rsidTr="009F5C25">
        <w:trPr>
          <w:trHeight w:val="366"/>
        </w:trPr>
        <w:tc>
          <w:tcPr>
            <w:tcW w:w="1951" w:type="dxa"/>
            <w:vMerge w:val="restart"/>
            <w:shd w:val="clear" w:color="auto" w:fill="auto"/>
            <w:vAlign w:val="center"/>
          </w:tcPr>
          <w:p w14:paraId="7587D73C" w14:textId="77777777" w:rsidR="00EF4620" w:rsidRPr="00E52B7A" w:rsidRDefault="00EF4620" w:rsidP="009F5C25">
            <w:pPr>
              <w:jc w:val="right"/>
            </w:pPr>
            <w:r w:rsidRPr="00E52B7A">
              <w:t>Advanced Communication Proficiency</w:t>
            </w:r>
          </w:p>
        </w:tc>
        <w:tc>
          <w:tcPr>
            <w:tcW w:w="2410" w:type="dxa"/>
            <w:shd w:val="clear" w:color="auto" w:fill="auto"/>
            <w:vAlign w:val="center"/>
          </w:tcPr>
          <w:p w14:paraId="775913E7" w14:textId="77777777" w:rsidR="00EF4620" w:rsidRPr="00E52B7A" w:rsidRDefault="00EF4620" w:rsidP="009F5C25">
            <w:pPr>
              <w:jc w:val="center"/>
              <w:rPr>
                <w:sz w:val="22"/>
              </w:rPr>
            </w:pPr>
            <w:r w:rsidRPr="00E52B7A">
              <w:rPr>
                <w:sz w:val="22"/>
              </w:rPr>
              <w:t>Public Speaking</w:t>
            </w:r>
          </w:p>
        </w:tc>
        <w:tc>
          <w:tcPr>
            <w:tcW w:w="2126" w:type="dxa"/>
            <w:vMerge w:val="restart"/>
            <w:shd w:val="clear" w:color="auto" w:fill="auto"/>
            <w:vAlign w:val="center"/>
          </w:tcPr>
          <w:p w14:paraId="2F5D6F8B" w14:textId="77777777" w:rsidR="00EF4620" w:rsidRPr="00E52B7A" w:rsidRDefault="00EF4620" w:rsidP="009F5C25">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E8CED41"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6F76B492"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37FA3CB3" w14:textId="77777777" w:rsidR="00EF4620" w:rsidRPr="00E52B7A" w:rsidRDefault="00EF4620" w:rsidP="009F5C25">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15F77C04" w14:textId="77777777" w:rsidR="00EF4620" w:rsidRPr="00E52B7A" w:rsidRDefault="00EF4620" w:rsidP="009F5C25">
            <w:pPr>
              <w:jc w:val="center"/>
              <w:rPr>
                <w:sz w:val="16"/>
                <w:szCs w:val="20"/>
              </w:rPr>
            </w:pPr>
          </w:p>
        </w:tc>
      </w:tr>
      <w:tr w:rsidR="00EF4620" w:rsidRPr="00E52B7A" w14:paraId="7FD1B50A" w14:textId="77777777" w:rsidTr="009F5C25">
        <w:trPr>
          <w:trHeight w:val="364"/>
        </w:trPr>
        <w:tc>
          <w:tcPr>
            <w:tcW w:w="1951" w:type="dxa"/>
            <w:vMerge/>
            <w:shd w:val="clear" w:color="auto" w:fill="auto"/>
            <w:vAlign w:val="center"/>
          </w:tcPr>
          <w:p w14:paraId="648DB896" w14:textId="77777777" w:rsidR="00EF4620" w:rsidRPr="00E52B7A" w:rsidRDefault="00EF4620" w:rsidP="009F5C25">
            <w:pPr>
              <w:jc w:val="right"/>
            </w:pPr>
          </w:p>
        </w:tc>
        <w:tc>
          <w:tcPr>
            <w:tcW w:w="2410" w:type="dxa"/>
            <w:shd w:val="clear" w:color="auto" w:fill="auto"/>
            <w:vAlign w:val="center"/>
          </w:tcPr>
          <w:p w14:paraId="2BEF3074" w14:textId="77777777" w:rsidR="00EF4620" w:rsidRPr="00E52B7A" w:rsidRDefault="00EF4620" w:rsidP="009F5C25">
            <w:pPr>
              <w:jc w:val="center"/>
              <w:rPr>
                <w:sz w:val="22"/>
              </w:rPr>
            </w:pPr>
            <w:r w:rsidRPr="00E52B7A">
              <w:rPr>
                <w:sz w:val="22"/>
              </w:rPr>
              <w:t>Social Skills</w:t>
            </w:r>
          </w:p>
        </w:tc>
        <w:tc>
          <w:tcPr>
            <w:tcW w:w="2126" w:type="dxa"/>
            <w:vMerge/>
            <w:shd w:val="clear" w:color="auto" w:fill="auto"/>
            <w:vAlign w:val="center"/>
          </w:tcPr>
          <w:p w14:paraId="1222A371" w14:textId="77777777" w:rsidR="00EF4620" w:rsidRPr="00E52B7A" w:rsidRDefault="00EF4620" w:rsidP="009F5C25">
            <w:pPr>
              <w:jc w:val="center"/>
              <w:rPr>
                <w:sz w:val="16"/>
                <w:szCs w:val="20"/>
              </w:rPr>
            </w:pPr>
          </w:p>
        </w:tc>
        <w:tc>
          <w:tcPr>
            <w:tcW w:w="2126" w:type="dxa"/>
            <w:vMerge/>
            <w:shd w:val="clear" w:color="auto" w:fill="auto"/>
            <w:vAlign w:val="center"/>
          </w:tcPr>
          <w:p w14:paraId="55E4DC99" w14:textId="77777777" w:rsidR="00EF4620" w:rsidRPr="00E52B7A" w:rsidRDefault="00EF4620" w:rsidP="009F5C25">
            <w:pPr>
              <w:jc w:val="center"/>
              <w:rPr>
                <w:sz w:val="16"/>
                <w:szCs w:val="20"/>
              </w:rPr>
            </w:pPr>
          </w:p>
        </w:tc>
        <w:tc>
          <w:tcPr>
            <w:tcW w:w="1985" w:type="dxa"/>
            <w:vMerge/>
            <w:shd w:val="clear" w:color="auto" w:fill="auto"/>
            <w:vAlign w:val="center"/>
          </w:tcPr>
          <w:p w14:paraId="47EFBC6A" w14:textId="77777777" w:rsidR="00EF4620" w:rsidRPr="00E52B7A" w:rsidRDefault="00EF4620" w:rsidP="009F5C25">
            <w:pPr>
              <w:jc w:val="center"/>
              <w:rPr>
                <w:sz w:val="16"/>
                <w:szCs w:val="20"/>
              </w:rPr>
            </w:pPr>
          </w:p>
        </w:tc>
        <w:tc>
          <w:tcPr>
            <w:tcW w:w="1996" w:type="dxa"/>
            <w:vMerge/>
            <w:shd w:val="clear" w:color="auto" w:fill="auto"/>
            <w:vAlign w:val="center"/>
          </w:tcPr>
          <w:p w14:paraId="531BF863" w14:textId="77777777" w:rsidR="00EF4620" w:rsidRPr="00E52B7A" w:rsidRDefault="00EF4620" w:rsidP="009F5C25">
            <w:pPr>
              <w:jc w:val="center"/>
              <w:rPr>
                <w:sz w:val="16"/>
                <w:szCs w:val="20"/>
              </w:rPr>
            </w:pPr>
          </w:p>
        </w:tc>
        <w:tc>
          <w:tcPr>
            <w:tcW w:w="1845" w:type="dxa"/>
            <w:vMerge/>
            <w:vAlign w:val="center"/>
          </w:tcPr>
          <w:p w14:paraId="7314CB8C" w14:textId="77777777" w:rsidR="00EF4620" w:rsidRPr="00E52B7A" w:rsidRDefault="00EF4620" w:rsidP="009F5C25">
            <w:pPr>
              <w:jc w:val="center"/>
              <w:rPr>
                <w:sz w:val="16"/>
                <w:szCs w:val="20"/>
              </w:rPr>
            </w:pPr>
          </w:p>
        </w:tc>
      </w:tr>
      <w:tr w:rsidR="00EF4620" w:rsidRPr="00E52B7A" w14:paraId="038F3465" w14:textId="77777777" w:rsidTr="009F5C25">
        <w:trPr>
          <w:trHeight w:val="364"/>
        </w:trPr>
        <w:tc>
          <w:tcPr>
            <w:tcW w:w="1951" w:type="dxa"/>
            <w:vMerge/>
            <w:shd w:val="clear" w:color="auto" w:fill="auto"/>
            <w:vAlign w:val="center"/>
          </w:tcPr>
          <w:p w14:paraId="2B1B3227" w14:textId="77777777" w:rsidR="00EF4620" w:rsidRPr="00E52B7A" w:rsidRDefault="00EF4620" w:rsidP="009F5C25">
            <w:pPr>
              <w:jc w:val="right"/>
            </w:pPr>
          </w:p>
        </w:tc>
        <w:tc>
          <w:tcPr>
            <w:tcW w:w="2410" w:type="dxa"/>
            <w:shd w:val="clear" w:color="auto" w:fill="auto"/>
            <w:vAlign w:val="center"/>
          </w:tcPr>
          <w:p w14:paraId="4D5FBCD6" w14:textId="77777777" w:rsidR="00EF4620" w:rsidRPr="00E52B7A" w:rsidRDefault="00EF4620" w:rsidP="009F5C25">
            <w:pPr>
              <w:jc w:val="center"/>
              <w:rPr>
                <w:sz w:val="22"/>
              </w:rPr>
            </w:pPr>
            <w:r w:rsidRPr="00E52B7A">
              <w:rPr>
                <w:sz w:val="22"/>
              </w:rPr>
              <w:t>Professional Skills</w:t>
            </w:r>
          </w:p>
        </w:tc>
        <w:tc>
          <w:tcPr>
            <w:tcW w:w="2126" w:type="dxa"/>
            <w:vMerge/>
            <w:shd w:val="clear" w:color="auto" w:fill="auto"/>
            <w:vAlign w:val="center"/>
          </w:tcPr>
          <w:p w14:paraId="6CDC4032" w14:textId="77777777" w:rsidR="00EF4620" w:rsidRPr="00E52B7A" w:rsidRDefault="00EF4620" w:rsidP="009F5C25">
            <w:pPr>
              <w:jc w:val="center"/>
              <w:rPr>
                <w:sz w:val="16"/>
                <w:szCs w:val="20"/>
              </w:rPr>
            </w:pPr>
          </w:p>
        </w:tc>
        <w:tc>
          <w:tcPr>
            <w:tcW w:w="2126" w:type="dxa"/>
            <w:vMerge/>
            <w:shd w:val="clear" w:color="auto" w:fill="auto"/>
            <w:vAlign w:val="center"/>
          </w:tcPr>
          <w:p w14:paraId="5897B1ED" w14:textId="77777777" w:rsidR="00EF4620" w:rsidRPr="00E52B7A" w:rsidRDefault="00EF4620" w:rsidP="009F5C25">
            <w:pPr>
              <w:jc w:val="center"/>
              <w:rPr>
                <w:sz w:val="16"/>
                <w:szCs w:val="20"/>
              </w:rPr>
            </w:pPr>
          </w:p>
        </w:tc>
        <w:tc>
          <w:tcPr>
            <w:tcW w:w="1985" w:type="dxa"/>
            <w:vMerge/>
            <w:shd w:val="clear" w:color="auto" w:fill="auto"/>
            <w:vAlign w:val="center"/>
          </w:tcPr>
          <w:p w14:paraId="4E91C35D" w14:textId="77777777" w:rsidR="00EF4620" w:rsidRPr="00E52B7A" w:rsidRDefault="00EF4620" w:rsidP="009F5C25">
            <w:pPr>
              <w:jc w:val="center"/>
              <w:rPr>
                <w:sz w:val="16"/>
                <w:szCs w:val="20"/>
              </w:rPr>
            </w:pPr>
          </w:p>
        </w:tc>
        <w:tc>
          <w:tcPr>
            <w:tcW w:w="1996" w:type="dxa"/>
            <w:vMerge/>
            <w:shd w:val="clear" w:color="auto" w:fill="auto"/>
            <w:vAlign w:val="center"/>
          </w:tcPr>
          <w:p w14:paraId="4900A0B3" w14:textId="77777777" w:rsidR="00EF4620" w:rsidRPr="00E52B7A" w:rsidRDefault="00EF4620" w:rsidP="009F5C25">
            <w:pPr>
              <w:jc w:val="center"/>
              <w:rPr>
                <w:sz w:val="16"/>
                <w:szCs w:val="20"/>
              </w:rPr>
            </w:pPr>
          </w:p>
        </w:tc>
        <w:tc>
          <w:tcPr>
            <w:tcW w:w="1845" w:type="dxa"/>
            <w:vMerge/>
            <w:vAlign w:val="center"/>
          </w:tcPr>
          <w:p w14:paraId="3821CBAB" w14:textId="77777777" w:rsidR="00EF4620" w:rsidRPr="00E52B7A" w:rsidRDefault="00EF4620" w:rsidP="009F5C25">
            <w:pPr>
              <w:jc w:val="center"/>
              <w:rPr>
                <w:sz w:val="16"/>
                <w:szCs w:val="20"/>
              </w:rPr>
            </w:pPr>
          </w:p>
        </w:tc>
      </w:tr>
      <w:tr w:rsidR="00EF4620" w:rsidRPr="00E52B7A" w14:paraId="532905DF" w14:textId="77777777" w:rsidTr="009F5C25">
        <w:trPr>
          <w:trHeight w:val="643"/>
        </w:trPr>
        <w:tc>
          <w:tcPr>
            <w:tcW w:w="1951" w:type="dxa"/>
            <w:vMerge w:val="restart"/>
            <w:shd w:val="clear" w:color="auto" w:fill="auto"/>
            <w:vAlign w:val="center"/>
          </w:tcPr>
          <w:p w14:paraId="27D9AEEE" w14:textId="77777777" w:rsidR="00EF4620" w:rsidRPr="00E52B7A" w:rsidRDefault="00EF4620" w:rsidP="009F5C25">
            <w:pPr>
              <w:jc w:val="right"/>
            </w:pPr>
            <w:r w:rsidRPr="00E52B7A">
              <w:t>Global Perspectives</w:t>
            </w:r>
          </w:p>
        </w:tc>
        <w:tc>
          <w:tcPr>
            <w:tcW w:w="2410" w:type="dxa"/>
            <w:shd w:val="clear" w:color="auto" w:fill="auto"/>
            <w:vAlign w:val="center"/>
          </w:tcPr>
          <w:p w14:paraId="6518A8B1" w14:textId="77777777" w:rsidR="00EF4620" w:rsidRPr="00E52B7A" w:rsidRDefault="00EF4620" w:rsidP="009F5C25">
            <w:pPr>
              <w:jc w:val="center"/>
              <w:rPr>
                <w:sz w:val="22"/>
              </w:rPr>
            </w:pPr>
            <w:r w:rsidRPr="00E52B7A">
              <w:rPr>
                <w:sz w:val="22"/>
              </w:rPr>
              <w:t>Cultural Relevancy</w:t>
            </w:r>
          </w:p>
        </w:tc>
        <w:tc>
          <w:tcPr>
            <w:tcW w:w="2126" w:type="dxa"/>
            <w:vMerge w:val="restart"/>
            <w:shd w:val="clear" w:color="auto" w:fill="auto"/>
            <w:vAlign w:val="center"/>
          </w:tcPr>
          <w:p w14:paraId="7E0C6C08" w14:textId="77777777" w:rsidR="00EF4620" w:rsidRPr="00E52B7A" w:rsidRDefault="00EF4620" w:rsidP="009F5C25">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3D997807" w14:textId="77777777" w:rsidR="00EF4620" w:rsidRPr="00E52B7A" w:rsidRDefault="00EF4620" w:rsidP="009F5C25">
            <w:pPr>
              <w:jc w:val="center"/>
              <w:rPr>
                <w:sz w:val="16"/>
                <w:szCs w:val="20"/>
              </w:rPr>
            </w:pPr>
            <w:r w:rsidRPr="00E52B7A">
              <w:rPr>
                <w:sz w:val="16"/>
                <w:szCs w:val="20"/>
              </w:rPr>
              <w:t xml:space="preserve">Student is aware of current events and world </w:t>
            </w:r>
            <w:proofErr w:type="gramStart"/>
            <w:r w:rsidRPr="00E52B7A">
              <w:rPr>
                <w:sz w:val="16"/>
                <w:szCs w:val="20"/>
              </w:rPr>
              <w:t>cultures, but</w:t>
            </w:r>
            <w:proofErr w:type="gramEnd"/>
            <w:r w:rsidRPr="00E52B7A">
              <w:rPr>
                <w:sz w:val="16"/>
                <w:szCs w:val="20"/>
              </w:rPr>
              <w:t xml:space="preserve">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39E679B" w14:textId="77777777" w:rsidR="00EF4620" w:rsidRPr="00E52B7A" w:rsidRDefault="00EF4620" w:rsidP="009F5C25">
            <w:pPr>
              <w:jc w:val="center"/>
              <w:rPr>
                <w:sz w:val="16"/>
                <w:szCs w:val="20"/>
              </w:rPr>
            </w:pPr>
            <w:r w:rsidRPr="00E52B7A">
              <w:rPr>
                <w:sz w:val="16"/>
                <w:szCs w:val="20"/>
              </w:rPr>
              <w:t xml:space="preserve">Exhibits interest and intrigue in current events and world </w:t>
            </w:r>
            <w:proofErr w:type="gramStart"/>
            <w:r w:rsidRPr="00E52B7A">
              <w:rPr>
                <w:sz w:val="16"/>
                <w:szCs w:val="20"/>
              </w:rPr>
              <w:t>culture, but</w:t>
            </w:r>
            <w:proofErr w:type="gramEnd"/>
            <w:r w:rsidRPr="00E52B7A">
              <w:rPr>
                <w:sz w:val="16"/>
                <w:szCs w:val="20"/>
              </w:rPr>
              <w:t xml:space="preserve"> has difficulty understanding relevancy.</w:t>
            </w:r>
          </w:p>
        </w:tc>
        <w:tc>
          <w:tcPr>
            <w:tcW w:w="1996" w:type="dxa"/>
            <w:vMerge w:val="restart"/>
            <w:shd w:val="clear" w:color="auto" w:fill="auto"/>
            <w:vAlign w:val="center"/>
          </w:tcPr>
          <w:p w14:paraId="2EF96E97" w14:textId="77777777" w:rsidR="00EF4620" w:rsidRPr="00E52B7A" w:rsidRDefault="00EF4620" w:rsidP="009F5C25">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214630F" w14:textId="77777777" w:rsidR="00EF4620" w:rsidRPr="00E52B7A" w:rsidRDefault="00EF4620" w:rsidP="009F5C25">
            <w:pPr>
              <w:jc w:val="center"/>
              <w:rPr>
                <w:sz w:val="16"/>
                <w:szCs w:val="20"/>
              </w:rPr>
            </w:pPr>
          </w:p>
        </w:tc>
      </w:tr>
      <w:tr w:rsidR="00EF4620" w:rsidRPr="00E52B7A" w14:paraId="45E5AD11" w14:textId="77777777" w:rsidTr="009F5C25">
        <w:trPr>
          <w:trHeight w:val="362"/>
        </w:trPr>
        <w:tc>
          <w:tcPr>
            <w:tcW w:w="1951" w:type="dxa"/>
            <w:vMerge/>
            <w:shd w:val="clear" w:color="auto" w:fill="auto"/>
            <w:vAlign w:val="center"/>
          </w:tcPr>
          <w:p w14:paraId="67D32A87" w14:textId="77777777" w:rsidR="00EF4620" w:rsidRPr="00E52B7A" w:rsidRDefault="00EF4620" w:rsidP="009F5C25">
            <w:pPr>
              <w:jc w:val="right"/>
            </w:pPr>
          </w:p>
        </w:tc>
        <w:tc>
          <w:tcPr>
            <w:tcW w:w="2410" w:type="dxa"/>
            <w:shd w:val="clear" w:color="auto" w:fill="auto"/>
            <w:vAlign w:val="center"/>
          </w:tcPr>
          <w:p w14:paraId="2B137A2D" w14:textId="77777777" w:rsidR="00EF4620" w:rsidRPr="00E52B7A" w:rsidRDefault="00EF4620" w:rsidP="009F5C25">
            <w:pPr>
              <w:jc w:val="center"/>
              <w:rPr>
                <w:sz w:val="22"/>
              </w:rPr>
            </w:pPr>
            <w:r w:rsidRPr="00E52B7A">
              <w:rPr>
                <w:sz w:val="22"/>
              </w:rPr>
              <w:t>Awareness of Current Events &amp; Global Issues</w:t>
            </w:r>
          </w:p>
        </w:tc>
        <w:tc>
          <w:tcPr>
            <w:tcW w:w="2126" w:type="dxa"/>
            <w:vMerge/>
            <w:shd w:val="clear" w:color="auto" w:fill="auto"/>
            <w:vAlign w:val="center"/>
          </w:tcPr>
          <w:p w14:paraId="2542D0DD" w14:textId="77777777" w:rsidR="00EF4620" w:rsidRPr="00E52B7A" w:rsidRDefault="00EF4620" w:rsidP="009F5C25">
            <w:pPr>
              <w:jc w:val="center"/>
              <w:rPr>
                <w:sz w:val="16"/>
                <w:szCs w:val="20"/>
              </w:rPr>
            </w:pPr>
          </w:p>
        </w:tc>
        <w:tc>
          <w:tcPr>
            <w:tcW w:w="2126" w:type="dxa"/>
            <w:vMerge/>
            <w:shd w:val="clear" w:color="auto" w:fill="auto"/>
            <w:vAlign w:val="center"/>
          </w:tcPr>
          <w:p w14:paraId="0F5370D3" w14:textId="77777777" w:rsidR="00EF4620" w:rsidRPr="00E52B7A" w:rsidRDefault="00EF4620" w:rsidP="009F5C25">
            <w:pPr>
              <w:jc w:val="center"/>
              <w:rPr>
                <w:sz w:val="16"/>
                <w:szCs w:val="20"/>
              </w:rPr>
            </w:pPr>
          </w:p>
        </w:tc>
        <w:tc>
          <w:tcPr>
            <w:tcW w:w="1985" w:type="dxa"/>
            <w:vMerge/>
            <w:shd w:val="clear" w:color="auto" w:fill="auto"/>
            <w:vAlign w:val="center"/>
          </w:tcPr>
          <w:p w14:paraId="0F1C0D85" w14:textId="77777777" w:rsidR="00EF4620" w:rsidRPr="00E52B7A" w:rsidRDefault="00EF4620" w:rsidP="009F5C25">
            <w:pPr>
              <w:jc w:val="center"/>
              <w:rPr>
                <w:sz w:val="16"/>
                <w:szCs w:val="20"/>
              </w:rPr>
            </w:pPr>
          </w:p>
        </w:tc>
        <w:tc>
          <w:tcPr>
            <w:tcW w:w="1996" w:type="dxa"/>
            <w:vMerge/>
            <w:shd w:val="clear" w:color="auto" w:fill="auto"/>
            <w:vAlign w:val="center"/>
          </w:tcPr>
          <w:p w14:paraId="423F6A01" w14:textId="77777777" w:rsidR="00EF4620" w:rsidRPr="00E52B7A" w:rsidRDefault="00EF4620" w:rsidP="009F5C25">
            <w:pPr>
              <w:jc w:val="center"/>
              <w:rPr>
                <w:sz w:val="16"/>
                <w:szCs w:val="20"/>
              </w:rPr>
            </w:pPr>
          </w:p>
        </w:tc>
        <w:tc>
          <w:tcPr>
            <w:tcW w:w="1845" w:type="dxa"/>
            <w:vMerge/>
            <w:shd w:val="clear" w:color="auto" w:fill="BDD6EE" w:themeFill="accent1" w:themeFillTint="66"/>
            <w:vAlign w:val="center"/>
          </w:tcPr>
          <w:p w14:paraId="15D2752B" w14:textId="77777777" w:rsidR="00EF4620" w:rsidRPr="00E52B7A" w:rsidRDefault="00EF4620" w:rsidP="009F5C25">
            <w:pPr>
              <w:jc w:val="center"/>
              <w:rPr>
                <w:sz w:val="16"/>
                <w:szCs w:val="20"/>
              </w:rPr>
            </w:pPr>
          </w:p>
        </w:tc>
      </w:tr>
      <w:tr w:rsidR="00EF4620" w:rsidRPr="00E52B7A" w14:paraId="470DCD58" w14:textId="77777777" w:rsidTr="009F5C25">
        <w:trPr>
          <w:trHeight w:val="366"/>
        </w:trPr>
        <w:tc>
          <w:tcPr>
            <w:tcW w:w="1951" w:type="dxa"/>
            <w:vMerge w:val="restart"/>
            <w:shd w:val="clear" w:color="auto" w:fill="auto"/>
            <w:vAlign w:val="center"/>
          </w:tcPr>
          <w:p w14:paraId="172D32BB" w14:textId="77777777" w:rsidR="00EF4620" w:rsidRPr="00E52B7A" w:rsidRDefault="00EF4620" w:rsidP="009F5C25">
            <w:pPr>
              <w:jc w:val="right"/>
            </w:pPr>
            <w:r w:rsidRPr="00E52B7A">
              <w:t>English Language Ability</w:t>
            </w:r>
          </w:p>
        </w:tc>
        <w:tc>
          <w:tcPr>
            <w:tcW w:w="2410" w:type="dxa"/>
            <w:shd w:val="clear" w:color="auto" w:fill="auto"/>
            <w:vAlign w:val="center"/>
          </w:tcPr>
          <w:p w14:paraId="3BFFE356" w14:textId="77777777" w:rsidR="00EF4620" w:rsidRPr="00E52B7A" w:rsidRDefault="00EF4620" w:rsidP="009F5C25">
            <w:pPr>
              <w:jc w:val="center"/>
              <w:rPr>
                <w:sz w:val="22"/>
              </w:rPr>
            </w:pPr>
            <w:r w:rsidRPr="00E52B7A">
              <w:rPr>
                <w:sz w:val="22"/>
              </w:rPr>
              <w:t>Reading</w:t>
            </w:r>
          </w:p>
        </w:tc>
        <w:tc>
          <w:tcPr>
            <w:tcW w:w="2126" w:type="dxa"/>
            <w:vMerge w:val="restart"/>
            <w:shd w:val="clear" w:color="auto" w:fill="auto"/>
            <w:vAlign w:val="center"/>
          </w:tcPr>
          <w:p w14:paraId="62C124F2" w14:textId="77777777" w:rsidR="00EF4620" w:rsidRPr="00E52B7A" w:rsidRDefault="00EF4620" w:rsidP="009F5C25">
            <w:pPr>
              <w:jc w:val="center"/>
              <w:rPr>
                <w:sz w:val="16"/>
                <w:szCs w:val="20"/>
              </w:rPr>
            </w:pPr>
            <w:r w:rsidRPr="00E52B7A">
              <w:rPr>
                <w:sz w:val="16"/>
                <w:szCs w:val="20"/>
              </w:rPr>
              <w:t>Exhibits fluen</w:t>
            </w:r>
            <w:r w:rsidRPr="00E52B7A">
              <w:rPr>
                <w:rFonts w:hint="eastAsia"/>
                <w:sz w:val="16"/>
                <w:szCs w:val="20"/>
              </w:rPr>
              <w:t>c</w:t>
            </w:r>
            <w:r w:rsidRPr="00E52B7A">
              <w:rPr>
                <w:sz w:val="16"/>
                <w:szCs w:val="20"/>
              </w:rPr>
              <w:t xml:space="preserve">y/near fluency in speaking and writing.  Grammar and reading ability </w:t>
            </w:r>
            <w:proofErr w:type="gramStart"/>
            <w:r w:rsidRPr="00E52B7A">
              <w:rPr>
                <w:sz w:val="16"/>
                <w:szCs w:val="20"/>
              </w:rPr>
              <w:t>similar to</w:t>
            </w:r>
            <w:proofErr w:type="gramEnd"/>
            <w:r w:rsidRPr="00E52B7A">
              <w:rPr>
                <w:sz w:val="16"/>
                <w:szCs w:val="20"/>
              </w:rPr>
              <w:t xml:space="preserve"> native English speaker. Able to use context clues when faced with unfamiliar vocabulary.</w:t>
            </w:r>
          </w:p>
        </w:tc>
        <w:tc>
          <w:tcPr>
            <w:tcW w:w="2126" w:type="dxa"/>
            <w:vMerge w:val="restart"/>
            <w:shd w:val="clear" w:color="auto" w:fill="auto"/>
            <w:vAlign w:val="center"/>
          </w:tcPr>
          <w:p w14:paraId="26B3356D" w14:textId="77777777" w:rsidR="00EF4620" w:rsidRPr="00E52B7A" w:rsidRDefault="00EF4620" w:rsidP="009F5C25">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4156473" w14:textId="77777777" w:rsidR="00EF4620" w:rsidRPr="00E52B7A" w:rsidRDefault="00EF4620" w:rsidP="009F5C25">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03BB5F0E" w14:textId="77777777" w:rsidR="00EF4620" w:rsidRPr="00E52B7A" w:rsidRDefault="00EF4620" w:rsidP="009F5C25">
            <w:pPr>
              <w:jc w:val="center"/>
              <w:rPr>
                <w:sz w:val="16"/>
                <w:szCs w:val="20"/>
              </w:rPr>
            </w:pPr>
            <w:r w:rsidRPr="00E52B7A">
              <w:rPr>
                <w:sz w:val="16"/>
                <w:szCs w:val="20"/>
              </w:rPr>
              <w:t xml:space="preserve">Student has some English </w:t>
            </w:r>
            <w:proofErr w:type="gramStart"/>
            <w:r w:rsidRPr="00E52B7A">
              <w:rPr>
                <w:sz w:val="16"/>
                <w:szCs w:val="20"/>
              </w:rPr>
              <w:t>ability, but</w:t>
            </w:r>
            <w:proofErr w:type="gramEnd"/>
            <w:r w:rsidRPr="00E52B7A">
              <w:rPr>
                <w:sz w:val="16"/>
                <w:szCs w:val="20"/>
              </w:rPr>
              <w:t xml:space="preserve"> lacks confidence in using and understanding.  Very limited vocabulary knowledge, struggles with grammar and </w:t>
            </w:r>
            <w:proofErr w:type="gramStart"/>
            <w:r w:rsidRPr="00E52B7A">
              <w:rPr>
                <w:sz w:val="16"/>
                <w:szCs w:val="20"/>
              </w:rPr>
              <w:t>pronunciation  Unable</w:t>
            </w:r>
            <w:proofErr w:type="gramEnd"/>
            <w:r w:rsidRPr="00E52B7A">
              <w:rPr>
                <w:sz w:val="16"/>
                <w:szCs w:val="20"/>
              </w:rPr>
              <w:t xml:space="preserve"> to form questions</w:t>
            </w:r>
          </w:p>
        </w:tc>
        <w:tc>
          <w:tcPr>
            <w:tcW w:w="1845" w:type="dxa"/>
            <w:vMerge/>
            <w:vAlign w:val="center"/>
          </w:tcPr>
          <w:p w14:paraId="463A564E" w14:textId="77777777" w:rsidR="00EF4620" w:rsidRPr="00E52B7A" w:rsidRDefault="00EF4620" w:rsidP="009F5C25">
            <w:pPr>
              <w:jc w:val="center"/>
              <w:rPr>
                <w:sz w:val="16"/>
                <w:szCs w:val="20"/>
              </w:rPr>
            </w:pPr>
          </w:p>
        </w:tc>
      </w:tr>
      <w:tr w:rsidR="00EF4620" w:rsidRPr="00E52B7A" w14:paraId="71AFB6FE" w14:textId="77777777" w:rsidTr="009F5C25">
        <w:trPr>
          <w:trHeight w:val="391"/>
        </w:trPr>
        <w:tc>
          <w:tcPr>
            <w:tcW w:w="1951" w:type="dxa"/>
            <w:vMerge/>
            <w:shd w:val="clear" w:color="auto" w:fill="2E74B5" w:themeFill="accent1" w:themeFillShade="BF"/>
            <w:vAlign w:val="center"/>
          </w:tcPr>
          <w:p w14:paraId="778B8F18" w14:textId="77777777" w:rsidR="00EF4620" w:rsidRPr="00E52B7A" w:rsidRDefault="00EF4620" w:rsidP="009F5C25">
            <w:pPr>
              <w:jc w:val="right"/>
            </w:pPr>
          </w:p>
        </w:tc>
        <w:tc>
          <w:tcPr>
            <w:tcW w:w="2410" w:type="dxa"/>
            <w:vAlign w:val="center"/>
          </w:tcPr>
          <w:p w14:paraId="3FFD7BA9" w14:textId="77777777" w:rsidR="00EF4620" w:rsidRPr="00E52B7A" w:rsidRDefault="00EF4620" w:rsidP="009F5C25">
            <w:pPr>
              <w:jc w:val="center"/>
              <w:rPr>
                <w:sz w:val="22"/>
              </w:rPr>
            </w:pPr>
            <w:r w:rsidRPr="00E52B7A">
              <w:rPr>
                <w:sz w:val="22"/>
              </w:rPr>
              <w:t>Writing</w:t>
            </w:r>
          </w:p>
        </w:tc>
        <w:tc>
          <w:tcPr>
            <w:tcW w:w="2126" w:type="dxa"/>
            <w:vMerge/>
            <w:vAlign w:val="center"/>
          </w:tcPr>
          <w:p w14:paraId="7A7DEA9E" w14:textId="77777777" w:rsidR="00EF4620" w:rsidRPr="00E52B7A" w:rsidRDefault="00EF4620" w:rsidP="009F5C25">
            <w:pPr>
              <w:jc w:val="center"/>
              <w:rPr>
                <w:sz w:val="16"/>
                <w:szCs w:val="20"/>
              </w:rPr>
            </w:pPr>
          </w:p>
        </w:tc>
        <w:tc>
          <w:tcPr>
            <w:tcW w:w="2126" w:type="dxa"/>
            <w:vMerge/>
            <w:vAlign w:val="center"/>
          </w:tcPr>
          <w:p w14:paraId="4B9EA2A3" w14:textId="77777777" w:rsidR="00EF4620" w:rsidRPr="00E52B7A" w:rsidRDefault="00EF4620" w:rsidP="009F5C25">
            <w:pPr>
              <w:jc w:val="center"/>
              <w:rPr>
                <w:sz w:val="16"/>
                <w:szCs w:val="20"/>
              </w:rPr>
            </w:pPr>
          </w:p>
        </w:tc>
        <w:tc>
          <w:tcPr>
            <w:tcW w:w="1985" w:type="dxa"/>
            <w:vMerge/>
            <w:vAlign w:val="center"/>
          </w:tcPr>
          <w:p w14:paraId="1FD22F25" w14:textId="77777777" w:rsidR="00EF4620" w:rsidRPr="00E52B7A" w:rsidRDefault="00EF4620" w:rsidP="009F5C25">
            <w:pPr>
              <w:jc w:val="center"/>
              <w:rPr>
                <w:sz w:val="16"/>
                <w:szCs w:val="20"/>
              </w:rPr>
            </w:pPr>
          </w:p>
        </w:tc>
        <w:tc>
          <w:tcPr>
            <w:tcW w:w="1996" w:type="dxa"/>
            <w:vMerge/>
            <w:vAlign w:val="center"/>
          </w:tcPr>
          <w:p w14:paraId="5D674F71" w14:textId="77777777" w:rsidR="00EF4620" w:rsidRPr="00E52B7A" w:rsidRDefault="00EF4620" w:rsidP="009F5C25">
            <w:pPr>
              <w:jc w:val="center"/>
              <w:rPr>
                <w:sz w:val="16"/>
                <w:szCs w:val="20"/>
              </w:rPr>
            </w:pPr>
          </w:p>
        </w:tc>
        <w:tc>
          <w:tcPr>
            <w:tcW w:w="1845" w:type="dxa"/>
            <w:vMerge/>
            <w:shd w:val="clear" w:color="auto" w:fill="BDD6EE" w:themeFill="accent1" w:themeFillTint="66"/>
            <w:vAlign w:val="center"/>
          </w:tcPr>
          <w:p w14:paraId="5F5F9A4F" w14:textId="77777777" w:rsidR="00EF4620" w:rsidRPr="00E52B7A" w:rsidRDefault="00EF4620" w:rsidP="009F5C25">
            <w:pPr>
              <w:jc w:val="center"/>
              <w:rPr>
                <w:sz w:val="16"/>
                <w:szCs w:val="20"/>
              </w:rPr>
            </w:pPr>
          </w:p>
        </w:tc>
      </w:tr>
      <w:tr w:rsidR="00EF4620" w:rsidRPr="00E52B7A" w14:paraId="152A7F16" w14:textId="77777777" w:rsidTr="009F5C25">
        <w:trPr>
          <w:trHeight w:val="364"/>
        </w:trPr>
        <w:tc>
          <w:tcPr>
            <w:tcW w:w="1951" w:type="dxa"/>
            <w:vMerge/>
            <w:shd w:val="clear" w:color="auto" w:fill="2E74B5" w:themeFill="accent1" w:themeFillShade="BF"/>
            <w:vAlign w:val="center"/>
          </w:tcPr>
          <w:p w14:paraId="7D0C167F" w14:textId="77777777" w:rsidR="00EF4620" w:rsidRPr="00E52B7A" w:rsidRDefault="00EF4620" w:rsidP="009F5C25">
            <w:pPr>
              <w:jc w:val="right"/>
            </w:pPr>
          </w:p>
        </w:tc>
        <w:tc>
          <w:tcPr>
            <w:tcW w:w="2410" w:type="dxa"/>
            <w:shd w:val="clear" w:color="auto" w:fill="auto"/>
            <w:vAlign w:val="center"/>
          </w:tcPr>
          <w:p w14:paraId="53C7F973" w14:textId="77777777" w:rsidR="00EF4620" w:rsidRPr="00E52B7A" w:rsidRDefault="00EF4620" w:rsidP="009F5C25">
            <w:pPr>
              <w:jc w:val="center"/>
              <w:rPr>
                <w:sz w:val="22"/>
              </w:rPr>
            </w:pPr>
            <w:r w:rsidRPr="00E52B7A">
              <w:rPr>
                <w:sz w:val="22"/>
              </w:rPr>
              <w:t>Oral Communication</w:t>
            </w:r>
          </w:p>
        </w:tc>
        <w:tc>
          <w:tcPr>
            <w:tcW w:w="2126" w:type="dxa"/>
            <w:vMerge/>
            <w:shd w:val="clear" w:color="auto" w:fill="DEEAF6" w:themeFill="accent1" w:themeFillTint="33"/>
            <w:vAlign w:val="center"/>
          </w:tcPr>
          <w:p w14:paraId="39B99F99" w14:textId="77777777" w:rsidR="00EF4620" w:rsidRPr="00E52B7A" w:rsidRDefault="00EF4620" w:rsidP="009F5C25">
            <w:pPr>
              <w:jc w:val="center"/>
              <w:rPr>
                <w:sz w:val="16"/>
                <w:szCs w:val="20"/>
              </w:rPr>
            </w:pPr>
          </w:p>
        </w:tc>
        <w:tc>
          <w:tcPr>
            <w:tcW w:w="2126" w:type="dxa"/>
            <w:vMerge/>
            <w:shd w:val="clear" w:color="auto" w:fill="DEEAF6" w:themeFill="accent1" w:themeFillTint="33"/>
            <w:vAlign w:val="center"/>
          </w:tcPr>
          <w:p w14:paraId="212C7CDC" w14:textId="77777777" w:rsidR="00EF4620" w:rsidRPr="00E52B7A" w:rsidRDefault="00EF4620" w:rsidP="009F5C25">
            <w:pPr>
              <w:jc w:val="center"/>
              <w:rPr>
                <w:sz w:val="16"/>
                <w:szCs w:val="20"/>
              </w:rPr>
            </w:pPr>
          </w:p>
        </w:tc>
        <w:tc>
          <w:tcPr>
            <w:tcW w:w="1985" w:type="dxa"/>
            <w:vMerge/>
            <w:shd w:val="clear" w:color="auto" w:fill="DEEAF6" w:themeFill="accent1" w:themeFillTint="33"/>
            <w:vAlign w:val="center"/>
          </w:tcPr>
          <w:p w14:paraId="42BEDA50" w14:textId="77777777" w:rsidR="00EF4620" w:rsidRPr="00E52B7A" w:rsidRDefault="00EF4620" w:rsidP="009F5C25">
            <w:pPr>
              <w:jc w:val="center"/>
              <w:rPr>
                <w:sz w:val="16"/>
                <w:szCs w:val="20"/>
              </w:rPr>
            </w:pPr>
          </w:p>
        </w:tc>
        <w:tc>
          <w:tcPr>
            <w:tcW w:w="1996" w:type="dxa"/>
            <w:vMerge/>
            <w:shd w:val="clear" w:color="auto" w:fill="DEEAF6" w:themeFill="accent1" w:themeFillTint="33"/>
            <w:vAlign w:val="center"/>
          </w:tcPr>
          <w:p w14:paraId="2ECA1976" w14:textId="77777777" w:rsidR="00EF4620" w:rsidRPr="00E52B7A" w:rsidRDefault="00EF4620" w:rsidP="009F5C25">
            <w:pPr>
              <w:jc w:val="center"/>
              <w:rPr>
                <w:sz w:val="16"/>
                <w:szCs w:val="20"/>
              </w:rPr>
            </w:pPr>
          </w:p>
        </w:tc>
        <w:tc>
          <w:tcPr>
            <w:tcW w:w="1845" w:type="dxa"/>
            <w:vMerge/>
            <w:vAlign w:val="center"/>
          </w:tcPr>
          <w:p w14:paraId="1A3F9B03" w14:textId="77777777" w:rsidR="00EF4620" w:rsidRPr="00E52B7A" w:rsidRDefault="00EF4620" w:rsidP="009F5C25">
            <w:pPr>
              <w:jc w:val="center"/>
              <w:rPr>
                <w:sz w:val="16"/>
                <w:szCs w:val="20"/>
              </w:rPr>
            </w:pPr>
          </w:p>
        </w:tc>
      </w:tr>
      <w:tr w:rsidR="00EF4620" w:rsidRPr="00E52B7A" w14:paraId="15700D05" w14:textId="77777777" w:rsidTr="009F5C25">
        <w:trPr>
          <w:trHeight w:val="366"/>
        </w:trPr>
        <w:tc>
          <w:tcPr>
            <w:tcW w:w="1951" w:type="dxa"/>
            <w:vMerge w:val="restart"/>
            <w:vAlign w:val="center"/>
          </w:tcPr>
          <w:p w14:paraId="1A5A1CED" w14:textId="77777777" w:rsidR="00EF4620" w:rsidRPr="00E52B7A" w:rsidRDefault="00EF4620" w:rsidP="009F5C25">
            <w:pPr>
              <w:jc w:val="right"/>
            </w:pPr>
            <w:r w:rsidRPr="00E52B7A">
              <w:t>Japanese Language Ability</w:t>
            </w:r>
          </w:p>
        </w:tc>
        <w:tc>
          <w:tcPr>
            <w:tcW w:w="2410" w:type="dxa"/>
            <w:shd w:val="clear" w:color="auto" w:fill="auto"/>
            <w:vAlign w:val="center"/>
          </w:tcPr>
          <w:p w14:paraId="0E1470D7" w14:textId="77777777" w:rsidR="00EF4620" w:rsidRPr="00E52B7A" w:rsidRDefault="00EF4620" w:rsidP="009F5C25">
            <w:pPr>
              <w:jc w:val="center"/>
              <w:rPr>
                <w:sz w:val="22"/>
              </w:rPr>
            </w:pPr>
            <w:r w:rsidRPr="00E52B7A">
              <w:rPr>
                <w:sz w:val="22"/>
              </w:rPr>
              <w:t>Reading</w:t>
            </w:r>
          </w:p>
        </w:tc>
        <w:tc>
          <w:tcPr>
            <w:tcW w:w="2126" w:type="dxa"/>
            <w:vMerge w:val="restart"/>
            <w:shd w:val="clear" w:color="auto" w:fill="auto"/>
            <w:vAlign w:val="center"/>
          </w:tcPr>
          <w:p w14:paraId="4139992F" w14:textId="77777777" w:rsidR="00EF4620" w:rsidRPr="00E52B7A" w:rsidRDefault="00EF4620" w:rsidP="009F5C25">
            <w:pPr>
              <w:jc w:val="center"/>
              <w:rPr>
                <w:sz w:val="16"/>
                <w:szCs w:val="20"/>
              </w:rPr>
            </w:pPr>
            <w:r w:rsidRPr="00E52B7A">
              <w:rPr>
                <w:sz w:val="16"/>
                <w:szCs w:val="20"/>
              </w:rPr>
              <w:t xml:space="preserve">Able to express </w:t>
            </w:r>
            <w:proofErr w:type="gramStart"/>
            <w:r w:rsidRPr="00E52B7A">
              <w:rPr>
                <w:sz w:val="16"/>
                <w:szCs w:val="20"/>
              </w:rPr>
              <w:t>one’s self</w:t>
            </w:r>
            <w:proofErr w:type="gramEnd"/>
            <w:r w:rsidRPr="00E52B7A">
              <w:rPr>
                <w:sz w:val="16"/>
                <w:szCs w:val="20"/>
              </w:rPr>
              <w:t xml:space="preserve"> clearly and succinctly both in writing and orally. Able to use context clues when faced with unfamiliar vocabulary.</w:t>
            </w:r>
          </w:p>
        </w:tc>
        <w:tc>
          <w:tcPr>
            <w:tcW w:w="2126" w:type="dxa"/>
            <w:vMerge w:val="restart"/>
            <w:shd w:val="clear" w:color="auto" w:fill="auto"/>
            <w:vAlign w:val="center"/>
          </w:tcPr>
          <w:p w14:paraId="59B678F0" w14:textId="77777777" w:rsidR="00EF4620" w:rsidRPr="00E52B7A" w:rsidRDefault="00EF4620" w:rsidP="009F5C25">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84A795C" w14:textId="77777777" w:rsidR="00EF4620" w:rsidRPr="00E52B7A" w:rsidRDefault="00EF4620" w:rsidP="009F5C25">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6C1EA705" w14:textId="77777777" w:rsidR="00EF4620" w:rsidRPr="00E52B7A" w:rsidRDefault="00EF4620" w:rsidP="009F5C25">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6EFA5A88" w14:textId="77777777" w:rsidR="00EF4620" w:rsidRPr="00E52B7A" w:rsidRDefault="00EF4620" w:rsidP="009F5C25">
            <w:pPr>
              <w:jc w:val="center"/>
              <w:rPr>
                <w:sz w:val="16"/>
                <w:szCs w:val="20"/>
              </w:rPr>
            </w:pPr>
          </w:p>
        </w:tc>
      </w:tr>
      <w:tr w:rsidR="00EF4620" w:rsidRPr="00E52B7A" w14:paraId="1A6F6840" w14:textId="77777777" w:rsidTr="009F5C25">
        <w:trPr>
          <w:trHeight w:val="418"/>
        </w:trPr>
        <w:tc>
          <w:tcPr>
            <w:tcW w:w="1951" w:type="dxa"/>
            <w:vMerge/>
          </w:tcPr>
          <w:p w14:paraId="06B024CE" w14:textId="77777777" w:rsidR="00EF4620" w:rsidRPr="00E52B7A" w:rsidRDefault="00EF4620" w:rsidP="009F5C25"/>
        </w:tc>
        <w:tc>
          <w:tcPr>
            <w:tcW w:w="2410" w:type="dxa"/>
            <w:vAlign w:val="center"/>
          </w:tcPr>
          <w:p w14:paraId="2E8097DA" w14:textId="77777777" w:rsidR="00EF4620" w:rsidRPr="00E52B7A" w:rsidRDefault="00EF4620" w:rsidP="009F5C25">
            <w:pPr>
              <w:tabs>
                <w:tab w:val="left" w:pos="1267"/>
              </w:tabs>
              <w:jc w:val="center"/>
              <w:rPr>
                <w:sz w:val="22"/>
              </w:rPr>
            </w:pPr>
            <w:r w:rsidRPr="00E52B7A">
              <w:rPr>
                <w:sz w:val="22"/>
              </w:rPr>
              <w:t>Writing</w:t>
            </w:r>
          </w:p>
        </w:tc>
        <w:tc>
          <w:tcPr>
            <w:tcW w:w="2126" w:type="dxa"/>
            <w:vMerge/>
            <w:vAlign w:val="center"/>
          </w:tcPr>
          <w:p w14:paraId="164E55B2" w14:textId="77777777" w:rsidR="00EF4620" w:rsidRPr="00E52B7A" w:rsidRDefault="00EF4620" w:rsidP="009F5C25">
            <w:pPr>
              <w:jc w:val="center"/>
            </w:pPr>
          </w:p>
        </w:tc>
        <w:tc>
          <w:tcPr>
            <w:tcW w:w="2126" w:type="dxa"/>
            <w:vMerge/>
            <w:vAlign w:val="center"/>
          </w:tcPr>
          <w:p w14:paraId="563A5CCA" w14:textId="77777777" w:rsidR="00EF4620" w:rsidRPr="00E52B7A" w:rsidRDefault="00EF4620" w:rsidP="009F5C25">
            <w:pPr>
              <w:jc w:val="center"/>
            </w:pPr>
          </w:p>
        </w:tc>
        <w:tc>
          <w:tcPr>
            <w:tcW w:w="1985" w:type="dxa"/>
            <w:vMerge/>
            <w:vAlign w:val="center"/>
          </w:tcPr>
          <w:p w14:paraId="18068408" w14:textId="77777777" w:rsidR="00EF4620" w:rsidRPr="00E52B7A" w:rsidRDefault="00EF4620" w:rsidP="009F5C25">
            <w:pPr>
              <w:jc w:val="center"/>
            </w:pPr>
          </w:p>
        </w:tc>
        <w:tc>
          <w:tcPr>
            <w:tcW w:w="1996" w:type="dxa"/>
            <w:vMerge/>
            <w:vAlign w:val="center"/>
          </w:tcPr>
          <w:p w14:paraId="4D03E7CB" w14:textId="77777777" w:rsidR="00EF4620" w:rsidRPr="00E52B7A" w:rsidRDefault="00EF4620" w:rsidP="009F5C25">
            <w:pPr>
              <w:jc w:val="center"/>
            </w:pPr>
          </w:p>
        </w:tc>
        <w:tc>
          <w:tcPr>
            <w:tcW w:w="1845" w:type="dxa"/>
            <w:vMerge/>
            <w:vAlign w:val="center"/>
          </w:tcPr>
          <w:p w14:paraId="29E03C20" w14:textId="77777777" w:rsidR="00EF4620" w:rsidRPr="00E52B7A" w:rsidRDefault="00EF4620" w:rsidP="009F5C25">
            <w:pPr>
              <w:jc w:val="center"/>
            </w:pPr>
          </w:p>
        </w:tc>
      </w:tr>
      <w:tr w:rsidR="00EF4620" w14:paraId="2AE0892C" w14:textId="77777777" w:rsidTr="00EF4620">
        <w:trPr>
          <w:trHeight w:val="479"/>
        </w:trPr>
        <w:tc>
          <w:tcPr>
            <w:tcW w:w="1951" w:type="dxa"/>
            <w:vMerge/>
          </w:tcPr>
          <w:p w14:paraId="3EFF23CF" w14:textId="77777777" w:rsidR="00EF4620" w:rsidRPr="00E52B7A" w:rsidRDefault="00EF4620" w:rsidP="009F5C25"/>
        </w:tc>
        <w:tc>
          <w:tcPr>
            <w:tcW w:w="2410" w:type="dxa"/>
            <w:shd w:val="clear" w:color="auto" w:fill="auto"/>
            <w:vAlign w:val="center"/>
          </w:tcPr>
          <w:p w14:paraId="5D0D9DC1" w14:textId="77777777" w:rsidR="00EF4620" w:rsidRPr="008A5747" w:rsidRDefault="00EF4620" w:rsidP="009F5C25">
            <w:pPr>
              <w:jc w:val="center"/>
              <w:rPr>
                <w:sz w:val="22"/>
              </w:rPr>
            </w:pPr>
            <w:r w:rsidRPr="00E52B7A">
              <w:rPr>
                <w:sz w:val="22"/>
              </w:rPr>
              <w:t>Oral Communication</w:t>
            </w:r>
          </w:p>
        </w:tc>
        <w:tc>
          <w:tcPr>
            <w:tcW w:w="2126" w:type="dxa"/>
            <w:vMerge/>
            <w:vAlign w:val="center"/>
          </w:tcPr>
          <w:p w14:paraId="6E69E1FB" w14:textId="77777777" w:rsidR="00EF4620" w:rsidRDefault="00EF4620" w:rsidP="009F5C25">
            <w:pPr>
              <w:jc w:val="center"/>
            </w:pPr>
          </w:p>
        </w:tc>
        <w:tc>
          <w:tcPr>
            <w:tcW w:w="2126" w:type="dxa"/>
            <w:vMerge/>
            <w:vAlign w:val="center"/>
          </w:tcPr>
          <w:p w14:paraId="6F0F5776" w14:textId="77777777" w:rsidR="00EF4620" w:rsidRDefault="00EF4620" w:rsidP="009F5C25">
            <w:pPr>
              <w:jc w:val="center"/>
            </w:pPr>
          </w:p>
        </w:tc>
        <w:tc>
          <w:tcPr>
            <w:tcW w:w="1985" w:type="dxa"/>
            <w:vMerge/>
            <w:vAlign w:val="center"/>
          </w:tcPr>
          <w:p w14:paraId="3A9B3EAE" w14:textId="77777777" w:rsidR="00EF4620" w:rsidRDefault="00EF4620" w:rsidP="009F5C25">
            <w:pPr>
              <w:jc w:val="center"/>
            </w:pPr>
          </w:p>
        </w:tc>
        <w:tc>
          <w:tcPr>
            <w:tcW w:w="1996" w:type="dxa"/>
            <w:vMerge/>
            <w:vAlign w:val="center"/>
          </w:tcPr>
          <w:p w14:paraId="70C079F1" w14:textId="77777777" w:rsidR="00EF4620" w:rsidRDefault="00EF4620" w:rsidP="009F5C25">
            <w:pPr>
              <w:jc w:val="center"/>
            </w:pPr>
          </w:p>
        </w:tc>
        <w:tc>
          <w:tcPr>
            <w:tcW w:w="1845" w:type="dxa"/>
            <w:vMerge/>
            <w:vAlign w:val="center"/>
          </w:tcPr>
          <w:p w14:paraId="2312FF80" w14:textId="77777777" w:rsidR="00EF4620" w:rsidRDefault="00EF4620" w:rsidP="009F5C25">
            <w:pPr>
              <w:jc w:val="center"/>
            </w:pPr>
          </w:p>
        </w:tc>
      </w:tr>
    </w:tbl>
    <w:p w14:paraId="02FB3541" w14:textId="77777777" w:rsidR="00D965CE" w:rsidRPr="005B36FB" w:rsidRDefault="00D965CE" w:rsidP="00EF4620">
      <w:pPr>
        <w:rPr>
          <w:rFonts w:ascii="Arial" w:hAnsi="Arial" w:cs="Arial"/>
        </w:rPr>
      </w:pPr>
    </w:p>
    <w:sectPr w:rsidR="00D965CE" w:rsidRPr="005B36FB" w:rsidSect="00EF46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7AA0" w14:textId="77777777" w:rsidR="00654625" w:rsidRDefault="00654625" w:rsidP="00654625">
      <w:r>
        <w:separator/>
      </w:r>
    </w:p>
  </w:endnote>
  <w:endnote w:type="continuationSeparator" w:id="0">
    <w:p w14:paraId="67339F12" w14:textId="77777777" w:rsidR="00654625" w:rsidRDefault="00654625" w:rsidP="00654625">
      <w:r>
        <w:continuationSeparator/>
      </w:r>
    </w:p>
  </w:endnote>
  <w:endnote w:type="continuationNotice" w:id="1">
    <w:p w14:paraId="45F1EE72" w14:textId="77777777" w:rsidR="008C2EBC" w:rsidRDefault="008C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D4BE" w14:textId="77777777" w:rsidR="00654625" w:rsidRDefault="00654625" w:rsidP="00654625">
      <w:r>
        <w:separator/>
      </w:r>
    </w:p>
  </w:footnote>
  <w:footnote w:type="continuationSeparator" w:id="0">
    <w:p w14:paraId="3ACDBA86" w14:textId="77777777" w:rsidR="00654625" w:rsidRDefault="00654625" w:rsidP="00654625">
      <w:r>
        <w:continuationSeparator/>
      </w:r>
    </w:p>
  </w:footnote>
  <w:footnote w:type="continuationNotice" w:id="1">
    <w:p w14:paraId="07F06A49" w14:textId="77777777" w:rsidR="008C2EBC" w:rsidRDefault="008C2E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D28BC"/>
    <w:multiLevelType w:val="hybridMultilevel"/>
    <w:tmpl w:val="A15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F05"/>
    <w:multiLevelType w:val="hybridMultilevel"/>
    <w:tmpl w:val="360A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6625"/>
    <w:multiLevelType w:val="hybridMultilevel"/>
    <w:tmpl w:val="07A2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09DC"/>
    <w:multiLevelType w:val="hybridMultilevel"/>
    <w:tmpl w:val="07A2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23787"/>
    <w:multiLevelType w:val="hybridMultilevel"/>
    <w:tmpl w:val="D09E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6F37"/>
    <w:multiLevelType w:val="hybridMultilevel"/>
    <w:tmpl w:val="F1BE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37B"/>
    <w:multiLevelType w:val="hybridMultilevel"/>
    <w:tmpl w:val="BCD8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0"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68733E1"/>
    <w:multiLevelType w:val="hybridMultilevel"/>
    <w:tmpl w:val="5FB0474A"/>
    <w:lvl w:ilvl="0" w:tplc="25A447E4">
      <w:start w:val="1"/>
      <w:numFmt w:val="decimal"/>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3735A"/>
    <w:multiLevelType w:val="hybridMultilevel"/>
    <w:tmpl w:val="BA48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56820"/>
    <w:multiLevelType w:val="hybridMultilevel"/>
    <w:tmpl w:val="C62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03E3C"/>
    <w:multiLevelType w:val="hybridMultilevel"/>
    <w:tmpl w:val="8A28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A67920"/>
    <w:multiLevelType w:val="hybridMultilevel"/>
    <w:tmpl w:val="4310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D1919"/>
    <w:multiLevelType w:val="hybridMultilevel"/>
    <w:tmpl w:val="6D12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F740B"/>
    <w:multiLevelType w:val="hybridMultilevel"/>
    <w:tmpl w:val="3FEA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52355"/>
    <w:multiLevelType w:val="hybridMultilevel"/>
    <w:tmpl w:val="C382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864FC"/>
    <w:multiLevelType w:val="hybridMultilevel"/>
    <w:tmpl w:val="EBBE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C3A1D"/>
    <w:multiLevelType w:val="hybridMultilevel"/>
    <w:tmpl w:val="3A2AEC96"/>
    <w:lvl w:ilvl="0" w:tplc="B8D42DAC">
      <w:start w:val="1"/>
      <w:numFmt w:val="bullet"/>
      <w:lvlText w:val="•"/>
      <w:lvlJc w:val="left"/>
      <w:pPr>
        <w:tabs>
          <w:tab w:val="num" w:pos="720"/>
        </w:tabs>
        <w:ind w:left="720" w:hanging="360"/>
      </w:pPr>
      <w:rPr>
        <w:rFonts w:ascii="Times New Roman" w:hAnsi="Times New Roman" w:hint="default"/>
      </w:rPr>
    </w:lvl>
    <w:lvl w:ilvl="1" w:tplc="6DA82710" w:tentative="1">
      <w:start w:val="1"/>
      <w:numFmt w:val="bullet"/>
      <w:lvlText w:val="•"/>
      <w:lvlJc w:val="left"/>
      <w:pPr>
        <w:tabs>
          <w:tab w:val="num" w:pos="1440"/>
        </w:tabs>
        <w:ind w:left="1440" w:hanging="360"/>
      </w:pPr>
      <w:rPr>
        <w:rFonts w:ascii="Times New Roman" w:hAnsi="Times New Roman" w:hint="default"/>
      </w:rPr>
    </w:lvl>
    <w:lvl w:ilvl="2" w:tplc="122217DC" w:tentative="1">
      <w:start w:val="1"/>
      <w:numFmt w:val="bullet"/>
      <w:lvlText w:val="•"/>
      <w:lvlJc w:val="left"/>
      <w:pPr>
        <w:tabs>
          <w:tab w:val="num" w:pos="2160"/>
        </w:tabs>
        <w:ind w:left="2160" w:hanging="360"/>
      </w:pPr>
      <w:rPr>
        <w:rFonts w:ascii="Times New Roman" w:hAnsi="Times New Roman" w:hint="default"/>
      </w:rPr>
    </w:lvl>
    <w:lvl w:ilvl="3" w:tplc="96B89D62" w:tentative="1">
      <w:start w:val="1"/>
      <w:numFmt w:val="bullet"/>
      <w:lvlText w:val="•"/>
      <w:lvlJc w:val="left"/>
      <w:pPr>
        <w:tabs>
          <w:tab w:val="num" w:pos="2880"/>
        </w:tabs>
        <w:ind w:left="2880" w:hanging="360"/>
      </w:pPr>
      <w:rPr>
        <w:rFonts w:ascii="Times New Roman" w:hAnsi="Times New Roman" w:hint="default"/>
      </w:rPr>
    </w:lvl>
    <w:lvl w:ilvl="4" w:tplc="1E8A0D54" w:tentative="1">
      <w:start w:val="1"/>
      <w:numFmt w:val="bullet"/>
      <w:lvlText w:val="•"/>
      <w:lvlJc w:val="left"/>
      <w:pPr>
        <w:tabs>
          <w:tab w:val="num" w:pos="3600"/>
        </w:tabs>
        <w:ind w:left="3600" w:hanging="360"/>
      </w:pPr>
      <w:rPr>
        <w:rFonts w:ascii="Times New Roman" w:hAnsi="Times New Roman" w:hint="default"/>
      </w:rPr>
    </w:lvl>
    <w:lvl w:ilvl="5" w:tplc="95AA1636" w:tentative="1">
      <w:start w:val="1"/>
      <w:numFmt w:val="bullet"/>
      <w:lvlText w:val="•"/>
      <w:lvlJc w:val="left"/>
      <w:pPr>
        <w:tabs>
          <w:tab w:val="num" w:pos="4320"/>
        </w:tabs>
        <w:ind w:left="4320" w:hanging="360"/>
      </w:pPr>
      <w:rPr>
        <w:rFonts w:ascii="Times New Roman" w:hAnsi="Times New Roman" w:hint="default"/>
      </w:rPr>
    </w:lvl>
    <w:lvl w:ilvl="6" w:tplc="97263668" w:tentative="1">
      <w:start w:val="1"/>
      <w:numFmt w:val="bullet"/>
      <w:lvlText w:val="•"/>
      <w:lvlJc w:val="left"/>
      <w:pPr>
        <w:tabs>
          <w:tab w:val="num" w:pos="5040"/>
        </w:tabs>
        <w:ind w:left="5040" w:hanging="360"/>
      </w:pPr>
      <w:rPr>
        <w:rFonts w:ascii="Times New Roman" w:hAnsi="Times New Roman" w:hint="default"/>
      </w:rPr>
    </w:lvl>
    <w:lvl w:ilvl="7" w:tplc="88F0D29E" w:tentative="1">
      <w:start w:val="1"/>
      <w:numFmt w:val="bullet"/>
      <w:lvlText w:val="•"/>
      <w:lvlJc w:val="left"/>
      <w:pPr>
        <w:tabs>
          <w:tab w:val="num" w:pos="5760"/>
        </w:tabs>
        <w:ind w:left="5760" w:hanging="360"/>
      </w:pPr>
      <w:rPr>
        <w:rFonts w:ascii="Times New Roman" w:hAnsi="Times New Roman" w:hint="default"/>
      </w:rPr>
    </w:lvl>
    <w:lvl w:ilvl="8" w:tplc="7C46E7F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B241852"/>
    <w:multiLevelType w:val="hybridMultilevel"/>
    <w:tmpl w:val="63B2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40DB7"/>
    <w:multiLevelType w:val="hybridMultilevel"/>
    <w:tmpl w:val="030A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D78E9"/>
    <w:multiLevelType w:val="hybridMultilevel"/>
    <w:tmpl w:val="CE9E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A3B43"/>
    <w:multiLevelType w:val="hybridMultilevel"/>
    <w:tmpl w:val="5EF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E19F4"/>
    <w:multiLevelType w:val="hybridMultilevel"/>
    <w:tmpl w:val="599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F1B35"/>
    <w:multiLevelType w:val="hybridMultilevel"/>
    <w:tmpl w:val="FEA6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5"/>
  </w:num>
  <w:num w:numId="4">
    <w:abstractNumId w:val="0"/>
  </w:num>
  <w:num w:numId="5">
    <w:abstractNumId w:val="8"/>
  </w:num>
  <w:num w:numId="6">
    <w:abstractNumId w:val="9"/>
  </w:num>
  <w:num w:numId="7">
    <w:abstractNumId w:val="5"/>
  </w:num>
  <w:num w:numId="8">
    <w:abstractNumId w:val="25"/>
  </w:num>
  <w:num w:numId="9">
    <w:abstractNumId w:val="1"/>
  </w:num>
  <w:num w:numId="10">
    <w:abstractNumId w:val="17"/>
  </w:num>
  <w:num w:numId="11">
    <w:abstractNumId w:val="18"/>
  </w:num>
  <w:num w:numId="12">
    <w:abstractNumId w:val="28"/>
  </w:num>
  <w:num w:numId="13">
    <w:abstractNumId w:val="27"/>
  </w:num>
  <w:num w:numId="14">
    <w:abstractNumId w:val="13"/>
  </w:num>
  <w:num w:numId="15">
    <w:abstractNumId w:val="6"/>
  </w:num>
  <w:num w:numId="16">
    <w:abstractNumId w:val="19"/>
  </w:num>
  <w:num w:numId="17">
    <w:abstractNumId w:val="24"/>
  </w:num>
  <w:num w:numId="18">
    <w:abstractNumId w:val="12"/>
  </w:num>
  <w:num w:numId="19">
    <w:abstractNumId w:val="7"/>
  </w:num>
  <w:num w:numId="20">
    <w:abstractNumId w:val="3"/>
  </w:num>
  <w:num w:numId="21">
    <w:abstractNumId w:val="14"/>
  </w:num>
  <w:num w:numId="22">
    <w:abstractNumId w:val="20"/>
  </w:num>
  <w:num w:numId="23">
    <w:abstractNumId w:val="11"/>
  </w:num>
  <w:num w:numId="24">
    <w:abstractNumId w:val="23"/>
  </w:num>
  <w:num w:numId="25">
    <w:abstractNumId w:val="16"/>
  </w:num>
  <w:num w:numId="26">
    <w:abstractNumId w:val="21"/>
  </w:num>
  <w:num w:numId="27">
    <w:abstractNumId w:val="4"/>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2662"/>
    <w:rsid w:val="00005274"/>
    <w:rsid w:val="000059B7"/>
    <w:rsid w:val="00006254"/>
    <w:rsid w:val="00010AE4"/>
    <w:rsid w:val="0001203F"/>
    <w:rsid w:val="00033FD1"/>
    <w:rsid w:val="00035C61"/>
    <w:rsid w:val="00067F1E"/>
    <w:rsid w:val="00070807"/>
    <w:rsid w:val="000722C1"/>
    <w:rsid w:val="00077C03"/>
    <w:rsid w:val="00084693"/>
    <w:rsid w:val="000863E8"/>
    <w:rsid w:val="00092566"/>
    <w:rsid w:val="000C29CA"/>
    <w:rsid w:val="000E5411"/>
    <w:rsid w:val="000F3A60"/>
    <w:rsid w:val="000F74F2"/>
    <w:rsid w:val="00105268"/>
    <w:rsid w:val="00106374"/>
    <w:rsid w:val="00106FB5"/>
    <w:rsid w:val="00112BC9"/>
    <w:rsid w:val="0012569C"/>
    <w:rsid w:val="00127D16"/>
    <w:rsid w:val="0013070D"/>
    <w:rsid w:val="001328BD"/>
    <w:rsid w:val="00142AE7"/>
    <w:rsid w:val="0014689C"/>
    <w:rsid w:val="00151381"/>
    <w:rsid w:val="001528B9"/>
    <w:rsid w:val="0015349B"/>
    <w:rsid w:val="001535BC"/>
    <w:rsid w:val="00156A10"/>
    <w:rsid w:val="00174783"/>
    <w:rsid w:val="00184D6B"/>
    <w:rsid w:val="00186A04"/>
    <w:rsid w:val="00186E8E"/>
    <w:rsid w:val="00195BE8"/>
    <w:rsid w:val="00197885"/>
    <w:rsid w:val="00197EF1"/>
    <w:rsid w:val="001A01A0"/>
    <w:rsid w:val="001A4385"/>
    <w:rsid w:val="001A62F5"/>
    <w:rsid w:val="001B5801"/>
    <w:rsid w:val="001C12E4"/>
    <w:rsid w:val="001C2268"/>
    <w:rsid w:val="001C64FB"/>
    <w:rsid w:val="001F5FA5"/>
    <w:rsid w:val="00201822"/>
    <w:rsid w:val="00205534"/>
    <w:rsid w:val="00205F09"/>
    <w:rsid w:val="00206D2E"/>
    <w:rsid w:val="0021336D"/>
    <w:rsid w:val="00217B3D"/>
    <w:rsid w:val="00220833"/>
    <w:rsid w:val="00226225"/>
    <w:rsid w:val="00226BDD"/>
    <w:rsid w:val="00227241"/>
    <w:rsid w:val="002274CC"/>
    <w:rsid w:val="00227BCA"/>
    <w:rsid w:val="002311A4"/>
    <w:rsid w:val="00240170"/>
    <w:rsid w:val="002473B9"/>
    <w:rsid w:val="002507E9"/>
    <w:rsid w:val="00264E93"/>
    <w:rsid w:val="002662E3"/>
    <w:rsid w:val="00283AB8"/>
    <w:rsid w:val="00284363"/>
    <w:rsid w:val="00294420"/>
    <w:rsid w:val="002A4838"/>
    <w:rsid w:val="002B4724"/>
    <w:rsid w:val="002B7EF3"/>
    <w:rsid w:val="002C1005"/>
    <w:rsid w:val="002C143A"/>
    <w:rsid w:val="002C1636"/>
    <w:rsid w:val="002C3C2F"/>
    <w:rsid w:val="002D1807"/>
    <w:rsid w:val="002D3871"/>
    <w:rsid w:val="002D58EB"/>
    <w:rsid w:val="002D6916"/>
    <w:rsid w:val="002D7C11"/>
    <w:rsid w:val="002E1417"/>
    <w:rsid w:val="002E35F9"/>
    <w:rsid w:val="002E7691"/>
    <w:rsid w:val="002F0B07"/>
    <w:rsid w:val="002F4839"/>
    <w:rsid w:val="002F690C"/>
    <w:rsid w:val="00301BB7"/>
    <w:rsid w:val="00304D67"/>
    <w:rsid w:val="0031355A"/>
    <w:rsid w:val="00321A61"/>
    <w:rsid w:val="00322D25"/>
    <w:rsid w:val="003248C4"/>
    <w:rsid w:val="00325054"/>
    <w:rsid w:val="00347805"/>
    <w:rsid w:val="00356654"/>
    <w:rsid w:val="0036612F"/>
    <w:rsid w:val="00370896"/>
    <w:rsid w:val="003869BD"/>
    <w:rsid w:val="00394068"/>
    <w:rsid w:val="00396A16"/>
    <w:rsid w:val="003B44D6"/>
    <w:rsid w:val="003B60B7"/>
    <w:rsid w:val="003E1729"/>
    <w:rsid w:val="003E1BD6"/>
    <w:rsid w:val="003F68A8"/>
    <w:rsid w:val="00401692"/>
    <w:rsid w:val="0041059C"/>
    <w:rsid w:val="0041393D"/>
    <w:rsid w:val="004155C1"/>
    <w:rsid w:val="00435B8E"/>
    <w:rsid w:val="00435C5C"/>
    <w:rsid w:val="004412C3"/>
    <w:rsid w:val="004468C5"/>
    <w:rsid w:val="00447D8C"/>
    <w:rsid w:val="004506D6"/>
    <w:rsid w:val="00457B5A"/>
    <w:rsid w:val="00460A03"/>
    <w:rsid w:val="00465A25"/>
    <w:rsid w:val="00472A58"/>
    <w:rsid w:val="00473825"/>
    <w:rsid w:val="004749BA"/>
    <w:rsid w:val="0047508C"/>
    <w:rsid w:val="00475A6C"/>
    <w:rsid w:val="00477B19"/>
    <w:rsid w:val="00482C22"/>
    <w:rsid w:val="00485274"/>
    <w:rsid w:val="00497F98"/>
    <w:rsid w:val="004A3CDB"/>
    <w:rsid w:val="004B3E48"/>
    <w:rsid w:val="004D212A"/>
    <w:rsid w:val="004D3B2D"/>
    <w:rsid w:val="004D6921"/>
    <w:rsid w:val="004E33FF"/>
    <w:rsid w:val="004F1308"/>
    <w:rsid w:val="004F3C9E"/>
    <w:rsid w:val="004F630F"/>
    <w:rsid w:val="004F68AD"/>
    <w:rsid w:val="00500AB1"/>
    <w:rsid w:val="00510F31"/>
    <w:rsid w:val="005146A5"/>
    <w:rsid w:val="00523403"/>
    <w:rsid w:val="0052638D"/>
    <w:rsid w:val="00531458"/>
    <w:rsid w:val="0053785D"/>
    <w:rsid w:val="005529F7"/>
    <w:rsid w:val="0055631B"/>
    <w:rsid w:val="00556B07"/>
    <w:rsid w:val="00562CCE"/>
    <w:rsid w:val="00563A74"/>
    <w:rsid w:val="005651D4"/>
    <w:rsid w:val="0057766E"/>
    <w:rsid w:val="00583213"/>
    <w:rsid w:val="00584BF0"/>
    <w:rsid w:val="00592274"/>
    <w:rsid w:val="00595036"/>
    <w:rsid w:val="005A3FFE"/>
    <w:rsid w:val="005B18B2"/>
    <w:rsid w:val="005B1E0E"/>
    <w:rsid w:val="005B2B53"/>
    <w:rsid w:val="005B36FB"/>
    <w:rsid w:val="005C38BB"/>
    <w:rsid w:val="005C3A58"/>
    <w:rsid w:val="005C4DC5"/>
    <w:rsid w:val="005C7748"/>
    <w:rsid w:val="005C7FEF"/>
    <w:rsid w:val="005D1BB9"/>
    <w:rsid w:val="005D79DB"/>
    <w:rsid w:val="005E2F71"/>
    <w:rsid w:val="005F7C0B"/>
    <w:rsid w:val="00601D2B"/>
    <w:rsid w:val="006111F4"/>
    <w:rsid w:val="00612CD3"/>
    <w:rsid w:val="0061364D"/>
    <w:rsid w:val="00620682"/>
    <w:rsid w:val="00623F4E"/>
    <w:rsid w:val="00624069"/>
    <w:rsid w:val="006269E2"/>
    <w:rsid w:val="0063588A"/>
    <w:rsid w:val="006406A8"/>
    <w:rsid w:val="00642A2F"/>
    <w:rsid w:val="006522D3"/>
    <w:rsid w:val="006542A2"/>
    <w:rsid w:val="00654625"/>
    <w:rsid w:val="00655547"/>
    <w:rsid w:val="00656924"/>
    <w:rsid w:val="00662A55"/>
    <w:rsid w:val="0066380E"/>
    <w:rsid w:val="00666F21"/>
    <w:rsid w:val="00691C08"/>
    <w:rsid w:val="00694CE5"/>
    <w:rsid w:val="00695E45"/>
    <w:rsid w:val="006A2A57"/>
    <w:rsid w:val="006A3337"/>
    <w:rsid w:val="006B0E0D"/>
    <w:rsid w:val="006B2A43"/>
    <w:rsid w:val="006C242F"/>
    <w:rsid w:val="006C3AC3"/>
    <w:rsid w:val="006D25C8"/>
    <w:rsid w:val="006E474C"/>
    <w:rsid w:val="006E6374"/>
    <w:rsid w:val="006E7374"/>
    <w:rsid w:val="0070143C"/>
    <w:rsid w:val="00707F26"/>
    <w:rsid w:val="00712F74"/>
    <w:rsid w:val="00723063"/>
    <w:rsid w:val="0074050B"/>
    <w:rsid w:val="00743EC4"/>
    <w:rsid w:val="007456F4"/>
    <w:rsid w:val="00753B31"/>
    <w:rsid w:val="00754161"/>
    <w:rsid w:val="007618BE"/>
    <w:rsid w:val="007618C1"/>
    <w:rsid w:val="0078189C"/>
    <w:rsid w:val="00782BC8"/>
    <w:rsid w:val="0078531B"/>
    <w:rsid w:val="007873BE"/>
    <w:rsid w:val="007A45DD"/>
    <w:rsid w:val="007B490D"/>
    <w:rsid w:val="007B6EBD"/>
    <w:rsid w:val="007C7846"/>
    <w:rsid w:val="007D2848"/>
    <w:rsid w:val="007E1769"/>
    <w:rsid w:val="007E229C"/>
    <w:rsid w:val="007E2B28"/>
    <w:rsid w:val="007E4E68"/>
    <w:rsid w:val="007F5C62"/>
    <w:rsid w:val="007F7F46"/>
    <w:rsid w:val="008153C6"/>
    <w:rsid w:val="00815A47"/>
    <w:rsid w:val="00817329"/>
    <w:rsid w:val="00824D90"/>
    <w:rsid w:val="008256DA"/>
    <w:rsid w:val="00833159"/>
    <w:rsid w:val="00833C1B"/>
    <w:rsid w:val="0083509E"/>
    <w:rsid w:val="008374EE"/>
    <w:rsid w:val="0084108D"/>
    <w:rsid w:val="008419EE"/>
    <w:rsid w:val="008512D1"/>
    <w:rsid w:val="00852B0C"/>
    <w:rsid w:val="00855DB2"/>
    <w:rsid w:val="00857E6B"/>
    <w:rsid w:val="00874894"/>
    <w:rsid w:val="0088212F"/>
    <w:rsid w:val="00882ADD"/>
    <w:rsid w:val="0088342F"/>
    <w:rsid w:val="00885471"/>
    <w:rsid w:val="00886F20"/>
    <w:rsid w:val="00890899"/>
    <w:rsid w:val="00890E75"/>
    <w:rsid w:val="00896B4B"/>
    <w:rsid w:val="008A76A5"/>
    <w:rsid w:val="008B45BE"/>
    <w:rsid w:val="008B4F16"/>
    <w:rsid w:val="008C2EBC"/>
    <w:rsid w:val="008C34EC"/>
    <w:rsid w:val="008C73AD"/>
    <w:rsid w:val="008E0A88"/>
    <w:rsid w:val="008E6C1A"/>
    <w:rsid w:val="008F0528"/>
    <w:rsid w:val="008F309F"/>
    <w:rsid w:val="008F6469"/>
    <w:rsid w:val="0090093B"/>
    <w:rsid w:val="00901A37"/>
    <w:rsid w:val="009043CC"/>
    <w:rsid w:val="0090705B"/>
    <w:rsid w:val="00907F85"/>
    <w:rsid w:val="0091106F"/>
    <w:rsid w:val="00920379"/>
    <w:rsid w:val="0092481A"/>
    <w:rsid w:val="00941B17"/>
    <w:rsid w:val="00942FBF"/>
    <w:rsid w:val="00950E65"/>
    <w:rsid w:val="00952489"/>
    <w:rsid w:val="00956831"/>
    <w:rsid w:val="009656C9"/>
    <w:rsid w:val="009719A3"/>
    <w:rsid w:val="009843E0"/>
    <w:rsid w:val="009916EE"/>
    <w:rsid w:val="00991932"/>
    <w:rsid w:val="00992BF9"/>
    <w:rsid w:val="009A48BF"/>
    <w:rsid w:val="009A5CCF"/>
    <w:rsid w:val="009A7D3A"/>
    <w:rsid w:val="009B08F6"/>
    <w:rsid w:val="009B6539"/>
    <w:rsid w:val="009B6F09"/>
    <w:rsid w:val="009C40D7"/>
    <w:rsid w:val="009C5CCD"/>
    <w:rsid w:val="009D004B"/>
    <w:rsid w:val="009D25D2"/>
    <w:rsid w:val="009D2C47"/>
    <w:rsid w:val="009E3AEC"/>
    <w:rsid w:val="009E3ECA"/>
    <w:rsid w:val="009E6051"/>
    <w:rsid w:val="009E606D"/>
    <w:rsid w:val="009E70E2"/>
    <w:rsid w:val="009F0339"/>
    <w:rsid w:val="009F0AAA"/>
    <w:rsid w:val="009F3FE0"/>
    <w:rsid w:val="009F5C25"/>
    <w:rsid w:val="009F743F"/>
    <w:rsid w:val="00A04013"/>
    <w:rsid w:val="00A25BAA"/>
    <w:rsid w:val="00A26B47"/>
    <w:rsid w:val="00A34AD3"/>
    <w:rsid w:val="00A50A87"/>
    <w:rsid w:val="00A513E1"/>
    <w:rsid w:val="00A51A44"/>
    <w:rsid w:val="00A62DFA"/>
    <w:rsid w:val="00A631D0"/>
    <w:rsid w:val="00A64836"/>
    <w:rsid w:val="00A71526"/>
    <w:rsid w:val="00A71684"/>
    <w:rsid w:val="00A73897"/>
    <w:rsid w:val="00A73CD9"/>
    <w:rsid w:val="00A7729A"/>
    <w:rsid w:val="00A810C3"/>
    <w:rsid w:val="00A95786"/>
    <w:rsid w:val="00AC27E0"/>
    <w:rsid w:val="00AC489F"/>
    <w:rsid w:val="00AC5168"/>
    <w:rsid w:val="00AD2C54"/>
    <w:rsid w:val="00AD3151"/>
    <w:rsid w:val="00AE43FA"/>
    <w:rsid w:val="00AF0C19"/>
    <w:rsid w:val="00AF4BDC"/>
    <w:rsid w:val="00B05725"/>
    <w:rsid w:val="00B11BBC"/>
    <w:rsid w:val="00B231C1"/>
    <w:rsid w:val="00B24B5C"/>
    <w:rsid w:val="00B27C9C"/>
    <w:rsid w:val="00B34B95"/>
    <w:rsid w:val="00B34DE1"/>
    <w:rsid w:val="00B404FF"/>
    <w:rsid w:val="00B5063D"/>
    <w:rsid w:val="00B54A19"/>
    <w:rsid w:val="00B54CCD"/>
    <w:rsid w:val="00B55862"/>
    <w:rsid w:val="00B56A1A"/>
    <w:rsid w:val="00B63ED2"/>
    <w:rsid w:val="00B645F0"/>
    <w:rsid w:val="00B6526F"/>
    <w:rsid w:val="00B7063B"/>
    <w:rsid w:val="00B779AD"/>
    <w:rsid w:val="00B97AC5"/>
    <w:rsid w:val="00BA6051"/>
    <w:rsid w:val="00BC1C82"/>
    <w:rsid w:val="00BC2ACE"/>
    <w:rsid w:val="00BC3047"/>
    <w:rsid w:val="00BC6032"/>
    <w:rsid w:val="00BD154A"/>
    <w:rsid w:val="00BD191F"/>
    <w:rsid w:val="00BD292A"/>
    <w:rsid w:val="00BD3AA7"/>
    <w:rsid w:val="00BD65AB"/>
    <w:rsid w:val="00BD765D"/>
    <w:rsid w:val="00BE04F4"/>
    <w:rsid w:val="00BE0E63"/>
    <w:rsid w:val="00BE2E29"/>
    <w:rsid w:val="00BE564F"/>
    <w:rsid w:val="00BF0395"/>
    <w:rsid w:val="00BF0504"/>
    <w:rsid w:val="00BF0B3A"/>
    <w:rsid w:val="00C1393A"/>
    <w:rsid w:val="00C1462C"/>
    <w:rsid w:val="00C15BC9"/>
    <w:rsid w:val="00C1679A"/>
    <w:rsid w:val="00C17482"/>
    <w:rsid w:val="00C175E2"/>
    <w:rsid w:val="00C20338"/>
    <w:rsid w:val="00C2541E"/>
    <w:rsid w:val="00C278B3"/>
    <w:rsid w:val="00C362EA"/>
    <w:rsid w:val="00C4099E"/>
    <w:rsid w:val="00C42661"/>
    <w:rsid w:val="00C45E29"/>
    <w:rsid w:val="00C50380"/>
    <w:rsid w:val="00C639A8"/>
    <w:rsid w:val="00C67F95"/>
    <w:rsid w:val="00C71A3B"/>
    <w:rsid w:val="00C84E79"/>
    <w:rsid w:val="00C947DA"/>
    <w:rsid w:val="00C96C55"/>
    <w:rsid w:val="00CA2C5A"/>
    <w:rsid w:val="00CB1781"/>
    <w:rsid w:val="00CB2A21"/>
    <w:rsid w:val="00CC2001"/>
    <w:rsid w:val="00CC43BF"/>
    <w:rsid w:val="00CD046B"/>
    <w:rsid w:val="00CD1D14"/>
    <w:rsid w:val="00CE178C"/>
    <w:rsid w:val="00CF0094"/>
    <w:rsid w:val="00CF627C"/>
    <w:rsid w:val="00D0699B"/>
    <w:rsid w:val="00D06BE1"/>
    <w:rsid w:val="00D1206A"/>
    <w:rsid w:val="00D24A9D"/>
    <w:rsid w:val="00D3044F"/>
    <w:rsid w:val="00D33945"/>
    <w:rsid w:val="00D35AC8"/>
    <w:rsid w:val="00D3609B"/>
    <w:rsid w:val="00D362C6"/>
    <w:rsid w:val="00D36585"/>
    <w:rsid w:val="00D44BC6"/>
    <w:rsid w:val="00D47DC9"/>
    <w:rsid w:val="00D51E0F"/>
    <w:rsid w:val="00D52D78"/>
    <w:rsid w:val="00D57561"/>
    <w:rsid w:val="00D60C5E"/>
    <w:rsid w:val="00D6717E"/>
    <w:rsid w:val="00D735AC"/>
    <w:rsid w:val="00D77007"/>
    <w:rsid w:val="00D77742"/>
    <w:rsid w:val="00D82B0C"/>
    <w:rsid w:val="00D8714A"/>
    <w:rsid w:val="00D92732"/>
    <w:rsid w:val="00D93D35"/>
    <w:rsid w:val="00D965CE"/>
    <w:rsid w:val="00DA3AAD"/>
    <w:rsid w:val="00DB450B"/>
    <w:rsid w:val="00DB7F15"/>
    <w:rsid w:val="00DC05D4"/>
    <w:rsid w:val="00DD4157"/>
    <w:rsid w:val="00DD6FDC"/>
    <w:rsid w:val="00DE092B"/>
    <w:rsid w:val="00DE31A2"/>
    <w:rsid w:val="00DE4252"/>
    <w:rsid w:val="00DE44DB"/>
    <w:rsid w:val="00DE5D85"/>
    <w:rsid w:val="00DE612C"/>
    <w:rsid w:val="00E04CCC"/>
    <w:rsid w:val="00E057BD"/>
    <w:rsid w:val="00E13FF2"/>
    <w:rsid w:val="00E15E27"/>
    <w:rsid w:val="00E1713B"/>
    <w:rsid w:val="00E17446"/>
    <w:rsid w:val="00E200AE"/>
    <w:rsid w:val="00E2671B"/>
    <w:rsid w:val="00E30052"/>
    <w:rsid w:val="00E405ED"/>
    <w:rsid w:val="00E423D1"/>
    <w:rsid w:val="00E467E2"/>
    <w:rsid w:val="00E54448"/>
    <w:rsid w:val="00E6063B"/>
    <w:rsid w:val="00E77276"/>
    <w:rsid w:val="00E8043C"/>
    <w:rsid w:val="00E834D7"/>
    <w:rsid w:val="00E83EB8"/>
    <w:rsid w:val="00E91EF1"/>
    <w:rsid w:val="00E9369B"/>
    <w:rsid w:val="00EA11C0"/>
    <w:rsid w:val="00EA35C0"/>
    <w:rsid w:val="00EA67A5"/>
    <w:rsid w:val="00EA76CD"/>
    <w:rsid w:val="00EB4CAA"/>
    <w:rsid w:val="00EC6E2F"/>
    <w:rsid w:val="00ED637C"/>
    <w:rsid w:val="00EE6BE4"/>
    <w:rsid w:val="00EE6C8C"/>
    <w:rsid w:val="00EE785D"/>
    <w:rsid w:val="00EF4620"/>
    <w:rsid w:val="00F04136"/>
    <w:rsid w:val="00F041BB"/>
    <w:rsid w:val="00F05550"/>
    <w:rsid w:val="00F07013"/>
    <w:rsid w:val="00F135EA"/>
    <w:rsid w:val="00F15C11"/>
    <w:rsid w:val="00F178A8"/>
    <w:rsid w:val="00F200D3"/>
    <w:rsid w:val="00F222E3"/>
    <w:rsid w:val="00F27791"/>
    <w:rsid w:val="00F31584"/>
    <w:rsid w:val="00F42BCD"/>
    <w:rsid w:val="00F459CF"/>
    <w:rsid w:val="00F51024"/>
    <w:rsid w:val="00F53EE0"/>
    <w:rsid w:val="00F54C0A"/>
    <w:rsid w:val="00F66498"/>
    <w:rsid w:val="00F66565"/>
    <w:rsid w:val="00F67A27"/>
    <w:rsid w:val="00F720AC"/>
    <w:rsid w:val="00F740FE"/>
    <w:rsid w:val="00F766AA"/>
    <w:rsid w:val="00F844E6"/>
    <w:rsid w:val="00F9131D"/>
    <w:rsid w:val="00FA3BD0"/>
    <w:rsid w:val="00FA4D66"/>
    <w:rsid w:val="00FA5264"/>
    <w:rsid w:val="00FC2231"/>
    <w:rsid w:val="00FE1303"/>
    <w:rsid w:val="00FE4B5A"/>
    <w:rsid w:val="00FE68C2"/>
    <w:rsid w:val="00FE6BE3"/>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B7C5B3"/>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231"/>
    <w:rPr>
      <w:rFonts w:ascii="Times New Roman" w:eastAsia="Times New Roman" w:hAnsi="Times New Roman"/>
      <w:sz w:val="24"/>
      <w:szCs w:val="24"/>
    </w:rPr>
  </w:style>
  <w:style w:type="paragraph" w:styleId="Heading1">
    <w:name w:val="heading 1"/>
    <w:basedOn w:val="Normal"/>
    <w:link w:val="Heading1Char"/>
    <w:uiPriority w:val="9"/>
    <w:qFormat/>
    <w:rsid w:val="00C67F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53C6"/>
    <w:rPr>
      <w:color w:val="0000FF"/>
      <w:u w:val="single"/>
    </w:rPr>
  </w:style>
  <w:style w:type="paragraph" w:styleId="BalloonText">
    <w:name w:val="Balloon Text"/>
    <w:basedOn w:val="Normal"/>
    <w:link w:val="BalloonTextChar"/>
    <w:rsid w:val="00882ADD"/>
    <w:pPr>
      <w:widowControl w:val="0"/>
      <w:jc w:val="both"/>
    </w:pPr>
    <w:rPr>
      <w:rFonts w:ascii="Tahoma" w:eastAsia="MS Mincho" w:hAnsi="Tahoma" w:cs="Tahoma"/>
      <w:kern w:val="2"/>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5C3A58"/>
    <w:rPr>
      <w:color w:val="605E5C"/>
      <w:shd w:val="clear" w:color="auto" w:fill="E1DFDD"/>
    </w:rPr>
  </w:style>
  <w:style w:type="paragraph" w:styleId="ListParagraph">
    <w:name w:val="List Paragraph"/>
    <w:basedOn w:val="Normal"/>
    <w:uiPriority w:val="34"/>
    <w:qFormat/>
    <w:rsid w:val="00BD3AA7"/>
    <w:pPr>
      <w:widowControl w:val="0"/>
      <w:ind w:left="720"/>
      <w:contextualSpacing/>
      <w:jc w:val="both"/>
    </w:pPr>
    <w:rPr>
      <w:rFonts w:ascii="Century" w:eastAsia="MS Mincho" w:hAnsi="Century"/>
      <w:kern w:val="2"/>
      <w:sz w:val="21"/>
    </w:rPr>
  </w:style>
  <w:style w:type="character" w:customStyle="1" w:styleId="Heading1Char">
    <w:name w:val="Heading 1 Char"/>
    <w:basedOn w:val="DefaultParagraphFont"/>
    <w:link w:val="Heading1"/>
    <w:uiPriority w:val="9"/>
    <w:rsid w:val="00C67F95"/>
    <w:rPr>
      <w:rFonts w:ascii="Times New Roman" w:eastAsia="Times New Roman" w:hAnsi="Times New Roman"/>
      <w:b/>
      <w:bCs/>
      <w:kern w:val="36"/>
      <w:sz w:val="48"/>
      <w:szCs w:val="48"/>
    </w:rPr>
  </w:style>
  <w:style w:type="character" w:customStyle="1" w:styleId="grame">
    <w:name w:val="grame"/>
    <w:basedOn w:val="DefaultParagraphFont"/>
    <w:rsid w:val="009656C9"/>
  </w:style>
  <w:style w:type="character" w:customStyle="1" w:styleId="apple-converted-space">
    <w:name w:val="apple-converted-space"/>
    <w:basedOn w:val="DefaultParagraphFont"/>
    <w:rsid w:val="009656C9"/>
  </w:style>
  <w:style w:type="paragraph" w:styleId="NormalWeb">
    <w:name w:val="Normal (Web)"/>
    <w:basedOn w:val="Normal"/>
    <w:uiPriority w:val="99"/>
    <w:unhideWhenUsed/>
    <w:rsid w:val="00F178A8"/>
    <w:pPr>
      <w:spacing w:before="100" w:beforeAutospacing="1" w:after="100" w:afterAutospacing="1"/>
    </w:pPr>
  </w:style>
  <w:style w:type="character" w:styleId="FollowedHyperlink">
    <w:name w:val="FollowedHyperlink"/>
    <w:basedOn w:val="DefaultParagraphFont"/>
    <w:rsid w:val="00C362EA"/>
    <w:rPr>
      <w:color w:val="954F72" w:themeColor="followedHyperlink"/>
      <w:u w:val="single"/>
    </w:rPr>
  </w:style>
  <w:style w:type="paragraph" w:styleId="Header">
    <w:name w:val="header"/>
    <w:basedOn w:val="Normal"/>
    <w:link w:val="HeaderChar"/>
    <w:rsid w:val="00654625"/>
    <w:pPr>
      <w:tabs>
        <w:tab w:val="center" w:pos="4680"/>
        <w:tab w:val="right" w:pos="9360"/>
      </w:tabs>
    </w:pPr>
  </w:style>
  <w:style w:type="character" w:customStyle="1" w:styleId="HeaderChar">
    <w:name w:val="Header Char"/>
    <w:basedOn w:val="DefaultParagraphFont"/>
    <w:link w:val="Header"/>
    <w:rsid w:val="00654625"/>
    <w:rPr>
      <w:rFonts w:ascii="Times New Roman" w:eastAsia="Times New Roman" w:hAnsi="Times New Roman"/>
      <w:sz w:val="24"/>
      <w:szCs w:val="24"/>
    </w:rPr>
  </w:style>
  <w:style w:type="paragraph" w:styleId="Footer">
    <w:name w:val="footer"/>
    <w:basedOn w:val="Normal"/>
    <w:link w:val="FooterChar"/>
    <w:rsid w:val="00654625"/>
    <w:pPr>
      <w:tabs>
        <w:tab w:val="center" w:pos="4680"/>
        <w:tab w:val="right" w:pos="9360"/>
      </w:tabs>
    </w:pPr>
  </w:style>
  <w:style w:type="character" w:customStyle="1" w:styleId="FooterChar">
    <w:name w:val="Footer Char"/>
    <w:basedOn w:val="DefaultParagraphFont"/>
    <w:link w:val="Footer"/>
    <w:rsid w:val="006546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69301276">
      <w:bodyDiv w:val="1"/>
      <w:marLeft w:val="0"/>
      <w:marRight w:val="0"/>
      <w:marTop w:val="0"/>
      <w:marBottom w:val="0"/>
      <w:divBdr>
        <w:top w:val="none" w:sz="0" w:space="0" w:color="auto"/>
        <w:left w:val="none" w:sz="0" w:space="0" w:color="auto"/>
        <w:bottom w:val="none" w:sz="0" w:space="0" w:color="auto"/>
        <w:right w:val="none" w:sz="0" w:space="0" w:color="auto"/>
      </w:divBdr>
    </w:div>
    <w:div w:id="657923809">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59046777">
      <w:bodyDiv w:val="1"/>
      <w:marLeft w:val="0"/>
      <w:marRight w:val="0"/>
      <w:marTop w:val="0"/>
      <w:marBottom w:val="0"/>
      <w:divBdr>
        <w:top w:val="none" w:sz="0" w:space="0" w:color="auto"/>
        <w:left w:val="none" w:sz="0" w:space="0" w:color="auto"/>
        <w:bottom w:val="none" w:sz="0" w:space="0" w:color="auto"/>
        <w:right w:val="none" w:sz="0" w:space="0" w:color="auto"/>
      </w:divBdr>
      <w:divsChild>
        <w:div w:id="1863400568">
          <w:marLeft w:val="547"/>
          <w:marRight w:val="0"/>
          <w:marTop w:val="0"/>
          <w:marBottom w:val="0"/>
          <w:divBdr>
            <w:top w:val="none" w:sz="0" w:space="0" w:color="auto"/>
            <w:left w:val="none" w:sz="0" w:space="0" w:color="auto"/>
            <w:bottom w:val="none" w:sz="0" w:space="0" w:color="auto"/>
            <w:right w:val="none" w:sz="0" w:space="0" w:color="auto"/>
          </w:divBdr>
        </w:div>
      </w:divsChild>
    </w:div>
    <w:div w:id="1733113988">
      <w:bodyDiv w:val="1"/>
      <w:marLeft w:val="0"/>
      <w:marRight w:val="0"/>
      <w:marTop w:val="0"/>
      <w:marBottom w:val="0"/>
      <w:divBdr>
        <w:top w:val="none" w:sz="0" w:space="0" w:color="auto"/>
        <w:left w:val="none" w:sz="0" w:space="0" w:color="auto"/>
        <w:bottom w:val="none" w:sz="0" w:space="0" w:color="auto"/>
        <w:right w:val="none" w:sz="0" w:space="0" w:color="auto"/>
      </w:divBdr>
    </w:div>
    <w:div w:id="1776484929">
      <w:bodyDiv w:val="1"/>
      <w:marLeft w:val="0"/>
      <w:marRight w:val="0"/>
      <w:marTop w:val="0"/>
      <w:marBottom w:val="0"/>
      <w:divBdr>
        <w:top w:val="none" w:sz="0" w:space="0" w:color="auto"/>
        <w:left w:val="none" w:sz="0" w:space="0" w:color="auto"/>
        <w:bottom w:val="none" w:sz="0" w:space="0" w:color="auto"/>
        <w:right w:val="none" w:sz="0" w:space="0" w:color="auto"/>
      </w:divBdr>
    </w:div>
    <w:div w:id="196734598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344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u@sky.miyazaki-mic.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orks.bepress.com/cgi/viewcontent.cgi?article=1022&amp;context=jeffrey_chu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322-777C-44FD-9551-BB15B51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37</TotalTime>
  <Pages>6</Pages>
  <Words>1532</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Vu Tien</cp:lastModifiedBy>
  <cp:revision>14</cp:revision>
  <cp:lastPrinted>2014-10-28T23:08:00Z</cp:lastPrinted>
  <dcterms:created xsi:type="dcterms:W3CDTF">2021-04-15T13:04:00Z</dcterms:created>
  <dcterms:modified xsi:type="dcterms:W3CDTF">2022-03-31T08:28:00Z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