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065F90" w:rsidRDefault="00D965CE" w:rsidP="00D965CE">
      <w:pPr>
        <w:jc w:val="center"/>
        <w:rPr>
          <w:rFonts w:asciiTheme="minorHAnsi" w:hAnsiTheme="minorHAnsi" w:cs="Arial"/>
          <w:sz w:val="28"/>
        </w:rPr>
      </w:pPr>
      <w:r w:rsidRPr="00065F90">
        <w:rPr>
          <w:rFonts w:asciiTheme="minorHAnsi" w:hAnsiTheme="minorHAnsi" w:cs="Arial"/>
          <w:sz w:val="28"/>
        </w:rPr>
        <w:t>Miyazaki International College</w:t>
      </w:r>
    </w:p>
    <w:p w14:paraId="70C4E034" w14:textId="77777777" w:rsidR="009B08F6" w:rsidRPr="00065F90" w:rsidRDefault="00D93D35" w:rsidP="00D965CE">
      <w:pPr>
        <w:jc w:val="center"/>
        <w:rPr>
          <w:rFonts w:asciiTheme="minorHAnsi" w:hAnsiTheme="minorHAnsi" w:cs="Arial"/>
          <w:sz w:val="28"/>
        </w:rPr>
      </w:pPr>
      <w:r w:rsidRPr="00065F90">
        <w:rPr>
          <w:rFonts w:asciiTheme="minorHAnsi" w:hAnsiTheme="minorHAnsi" w:cs="Arial"/>
          <w:sz w:val="28"/>
        </w:rPr>
        <w:t>Course Syllabus</w:t>
      </w:r>
    </w:p>
    <w:p w14:paraId="6995073D" w14:textId="5F4CF667" w:rsidR="000B0D81" w:rsidRPr="00065F90" w:rsidRDefault="008C02E2" w:rsidP="00D965CE">
      <w:pPr>
        <w:jc w:val="center"/>
        <w:rPr>
          <w:rFonts w:asciiTheme="minorHAnsi" w:hAnsiTheme="minorHAnsi" w:cs="Arial"/>
          <w:sz w:val="28"/>
        </w:rPr>
      </w:pPr>
      <w:r>
        <w:rPr>
          <w:rFonts w:asciiTheme="minorHAnsi" w:hAnsiTheme="minorHAnsi" w:cs="Arial"/>
          <w:sz w:val="28"/>
        </w:rPr>
        <w:t>SPRING</w:t>
      </w:r>
      <w:r w:rsidR="000B0D81" w:rsidRPr="00065F90">
        <w:rPr>
          <w:rFonts w:asciiTheme="minorHAnsi" w:hAnsiTheme="minorHAnsi" w:cs="Arial"/>
          <w:sz w:val="28"/>
        </w:rPr>
        <w:t xml:space="preserve"> SEMESTER </w:t>
      </w:r>
      <w:r w:rsidR="00A139CC" w:rsidRPr="00065F90">
        <w:rPr>
          <w:rFonts w:asciiTheme="minorHAnsi" w:hAnsiTheme="minorHAnsi" w:cs="Arial"/>
          <w:sz w:val="28"/>
        </w:rPr>
        <w:t>20</w:t>
      </w:r>
      <w:r w:rsidR="00116F77">
        <w:rPr>
          <w:rFonts w:asciiTheme="minorHAnsi" w:hAnsiTheme="minorHAnsi" w:cs="Arial"/>
          <w:sz w:val="28"/>
        </w:rPr>
        <w:t>2</w:t>
      </w:r>
      <w:r w:rsidR="00157829">
        <w:rPr>
          <w:rFonts w:asciiTheme="minorHAnsi" w:hAnsiTheme="minorHAnsi" w:cs="Arial"/>
          <w:sz w:val="28"/>
        </w:rPr>
        <w:t>3</w:t>
      </w:r>
    </w:p>
    <w:p w14:paraId="4BDA2001" w14:textId="77777777" w:rsidR="00DC05D4" w:rsidRPr="00065F90" w:rsidRDefault="00DC05D4" w:rsidP="009B08F6">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5B36FB" w:rsidRPr="00065F90" w14:paraId="6E0ADEF3" w14:textId="77777777" w:rsidTr="005B36FB">
        <w:tc>
          <w:tcPr>
            <w:tcW w:w="2857" w:type="dxa"/>
          </w:tcPr>
          <w:p w14:paraId="0A0A9C9C" w14:textId="3E3A04A7" w:rsidR="005B36FB" w:rsidRPr="00065F90" w:rsidRDefault="002F0839" w:rsidP="006C614A">
            <w:pPr>
              <w:rPr>
                <w:rFonts w:asciiTheme="minorHAnsi" w:hAnsiTheme="minorHAnsi" w:cs="Arial"/>
                <w:sz w:val="22"/>
                <w:szCs w:val="22"/>
              </w:rPr>
            </w:pPr>
            <w:r w:rsidRPr="00065F90">
              <w:rPr>
                <w:rFonts w:asciiTheme="minorHAnsi" w:hAnsiTheme="minorHAnsi" w:cs="Arial"/>
                <w:sz w:val="22"/>
                <w:szCs w:val="22"/>
              </w:rPr>
              <w:t>Course Title</w:t>
            </w:r>
          </w:p>
        </w:tc>
        <w:tc>
          <w:tcPr>
            <w:tcW w:w="6879" w:type="dxa"/>
          </w:tcPr>
          <w:p w14:paraId="5426C2C5" w14:textId="5EAFF9DA" w:rsidR="005B36FB" w:rsidRPr="00065F90" w:rsidRDefault="00313C6D" w:rsidP="006C614A">
            <w:pPr>
              <w:rPr>
                <w:rFonts w:asciiTheme="minorHAnsi" w:hAnsiTheme="minorHAnsi" w:cs="Arial"/>
                <w:sz w:val="22"/>
                <w:szCs w:val="22"/>
              </w:rPr>
            </w:pPr>
            <w:r>
              <w:rPr>
                <w:rFonts w:asciiTheme="minorHAnsi" w:hAnsiTheme="minorHAnsi" w:cs="Arial"/>
                <w:sz w:val="22"/>
                <w:szCs w:val="22"/>
              </w:rPr>
              <w:t>ECO</w:t>
            </w:r>
            <w:r w:rsidR="00FD0BF6">
              <w:rPr>
                <w:rFonts w:asciiTheme="minorHAnsi" w:hAnsiTheme="minorHAnsi" w:cs="Arial"/>
                <w:sz w:val="22"/>
                <w:szCs w:val="22"/>
              </w:rPr>
              <w:t xml:space="preserve"> </w:t>
            </w:r>
            <w:r>
              <w:rPr>
                <w:rFonts w:asciiTheme="minorHAnsi" w:hAnsiTheme="minorHAnsi" w:cs="Arial"/>
                <w:sz w:val="22"/>
                <w:szCs w:val="22"/>
              </w:rPr>
              <w:t xml:space="preserve">304: </w:t>
            </w:r>
            <w:r w:rsidR="00A139CC" w:rsidRPr="00065F90">
              <w:rPr>
                <w:rFonts w:asciiTheme="minorHAnsi" w:hAnsiTheme="minorHAnsi" w:cs="Arial"/>
                <w:sz w:val="22"/>
                <w:szCs w:val="22"/>
              </w:rPr>
              <w:t>International Business</w:t>
            </w:r>
          </w:p>
        </w:tc>
      </w:tr>
      <w:tr w:rsidR="005B36FB" w:rsidRPr="00065F90" w14:paraId="7B03E9A2" w14:textId="77777777" w:rsidTr="005B36FB">
        <w:tc>
          <w:tcPr>
            <w:tcW w:w="2857" w:type="dxa"/>
          </w:tcPr>
          <w:p w14:paraId="3217F2E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Designation for TC</w:t>
            </w:r>
          </w:p>
        </w:tc>
        <w:tc>
          <w:tcPr>
            <w:tcW w:w="6879" w:type="dxa"/>
          </w:tcPr>
          <w:p w14:paraId="5BCDA370" w14:textId="61833709" w:rsidR="005B36FB" w:rsidRPr="00065F90" w:rsidRDefault="00065F90"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4F4EF170" w14:textId="77777777" w:rsidTr="005B36FB">
        <w:tc>
          <w:tcPr>
            <w:tcW w:w="9736" w:type="dxa"/>
            <w:gridSpan w:val="2"/>
            <w:vAlign w:val="center"/>
          </w:tcPr>
          <w:p w14:paraId="6026E5E8"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Content Teacher</w:t>
            </w:r>
          </w:p>
        </w:tc>
      </w:tr>
      <w:tr w:rsidR="005B36FB" w:rsidRPr="00065F90" w14:paraId="059BFC14" w14:textId="77777777" w:rsidTr="005B36FB">
        <w:tc>
          <w:tcPr>
            <w:tcW w:w="2857" w:type="dxa"/>
          </w:tcPr>
          <w:p w14:paraId="22912EB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36B98123" w14:textId="67A41B5B" w:rsidR="005B36FB" w:rsidRPr="00065F90" w:rsidRDefault="005507DD" w:rsidP="00874AC2">
            <w:pPr>
              <w:rPr>
                <w:rFonts w:asciiTheme="minorHAnsi" w:hAnsiTheme="minorHAnsi" w:cs="Arial"/>
                <w:sz w:val="22"/>
                <w:szCs w:val="22"/>
              </w:rPr>
            </w:pPr>
            <w:r w:rsidRPr="00065F90">
              <w:rPr>
                <w:rFonts w:asciiTheme="minorHAnsi" w:hAnsiTheme="minorHAnsi" w:cs="Arial"/>
                <w:sz w:val="22"/>
                <w:szCs w:val="22"/>
              </w:rPr>
              <w:t>Pawe</w:t>
            </w:r>
            <w:r w:rsidR="00874AC2">
              <w:rPr>
                <w:rFonts w:asciiTheme="minorHAnsi" w:hAnsiTheme="minorHAnsi" w:cs="Arial"/>
                <w:sz w:val="22"/>
                <w:szCs w:val="22"/>
              </w:rPr>
              <w:t>ł</w:t>
            </w:r>
            <w:r w:rsidRPr="00065F90">
              <w:rPr>
                <w:rFonts w:asciiTheme="minorHAnsi" w:hAnsiTheme="minorHAnsi" w:cs="Arial"/>
                <w:sz w:val="22"/>
                <w:szCs w:val="22"/>
              </w:rPr>
              <w:t xml:space="preserve"> M</w:t>
            </w:r>
            <w:r w:rsidR="00874AC2">
              <w:rPr>
                <w:rFonts w:asciiTheme="minorHAnsi" w:hAnsiTheme="minorHAnsi" w:cs="Arial"/>
                <w:sz w:val="22"/>
                <w:szCs w:val="22"/>
              </w:rPr>
              <w:t>ł</w:t>
            </w:r>
            <w:r w:rsidRPr="00065F90">
              <w:rPr>
                <w:rFonts w:asciiTheme="minorHAnsi" w:hAnsiTheme="minorHAnsi" w:cs="Arial"/>
                <w:sz w:val="22"/>
                <w:szCs w:val="22"/>
              </w:rPr>
              <w:t>odkowski</w:t>
            </w:r>
          </w:p>
        </w:tc>
      </w:tr>
      <w:tr w:rsidR="005B36FB" w:rsidRPr="00065F90" w14:paraId="75093903" w14:textId="77777777" w:rsidTr="005B36FB">
        <w:tc>
          <w:tcPr>
            <w:tcW w:w="2857" w:type="dxa"/>
          </w:tcPr>
          <w:p w14:paraId="4C222F0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56722BDA" w14:textId="00BA70DC"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mpawel@sky.miyazaki-mic.ac.jp</w:t>
            </w:r>
          </w:p>
        </w:tc>
      </w:tr>
      <w:tr w:rsidR="005B36FB" w:rsidRPr="00065F90" w14:paraId="7E6A705D" w14:textId="77777777" w:rsidTr="005B36FB">
        <w:tc>
          <w:tcPr>
            <w:tcW w:w="2857" w:type="dxa"/>
          </w:tcPr>
          <w:p w14:paraId="7DDD1AB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26574E7A" w14:textId="26AD0FD7"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402/ telephone number 3727</w:t>
            </w:r>
          </w:p>
        </w:tc>
      </w:tr>
      <w:tr w:rsidR="005B36FB" w:rsidRPr="00065F90" w14:paraId="1AF1C70F" w14:textId="77777777" w:rsidTr="005B36FB">
        <w:tc>
          <w:tcPr>
            <w:tcW w:w="2857" w:type="dxa"/>
          </w:tcPr>
          <w:p w14:paraId="54659C0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591F2596" w14:textId="0AD4077A" w:rsidR="005B36FB" w:rsidRPr="00065F90" w:rsidRDefault="00157829" w:rsidP="00157829">
            <w:pPr>
              <w:rPr>
                <w:rFonts w:asciiTheme="minorHAnsi" w:hAnsiTheme="minorHAnsi" w:cs="Arial"/>
                <w:sz w:val="22"/>
                <w:szCs w:val="22"/>
              </w:rPr>
            </w:pPr>
            <w:r>
              <w:rPr>
                <w:rFonts w:asciiTheme="minorHAnsi" w:hAnsiTheme="minorHAnsi" w:cs="Arial"/>
                <w:sz w:val="22"/>
                <w:szCs w:val="22"/>
              </w:rPr>
              <w:t>Monday</w:t>
            </w:r>
            <w:r w:rsidR="005507DD" w:rsidRPr="00065F90">
              <w:rPr>
                <w:rFonts w:asciiTheme="minorHAnsi" w:hAnsiTheme="minorHAnsi" w:cs="Arial"/>
                <w:sz w:val="22"/>
                <w:szCs w:val="22"/>
              </w:rPr>
              <w:t xml:space="preserve"> 1</w:t>
            </w:r>
            <w:r w:rsidR="00FD6371">
              <w:rPr>
                <w:rFonts w:asciiTheme="minorHAnsi" w:hAnsiTheme="minorHAnsi" w:cs="Arial"/>
                <w:sz w:val="22"/>
                <w:szCs w:val="22"/>
              </w:rPr>
              <w:t>3</w:t>
            </w:r>
            <w:r w:rsidR="005507DD" w:rsidRPr="00065F90">
              <w:rPr>
                <w:rFonts w:asciiTheme="minorHAnsi" w:hAnsiTheme="minorHAnsi" w:cs="Arial"/>
                <w:sz w:val="22"/>
                <w:szCs w:val="22"/>
              </w:rPr>
              <w:t>:</w:t>
            </w:r>
            <w:r w:rsidR="00FD6371">
              <w:rPr>
                <w:rFonts w:asciiTheme="minorHAnsi" w:hAnsiTheme="minorHAnsi" w:cs="Arial"/>
                <w:sz w:val="22"/>
                <w:szCs w:val="22"/>
              </w:rPr>
              <w:t>00</w:t>
            </w:r>
            <w:r w:rsidR="005507DD" w:rsidRPr="00065F90">
              <w:rPr>
                <w:rFonts w:asciiTheme="minorHAnsi" w:hAnsiTheme="minorHAnsi" w:cs="Arial"/>
                <w:sz w:val="22"/>
                <w:szCs w:val="22"/>
              </w:rPr>
              <w:t xml:space="preserve"> – 1</w:t>
            </w:r>
            <w:r w:rsidR="00FD6371">
              <w:rPr>
                <w:rFonts w:asciiTheme="minorHAnsi" w:hAnsiTheme="minorHAnsi" w:cs="Arial"/>
                <w:sz w:val="22"/>
                <w:szCs w:val="22"/>
              </w:rPr>
              <w:t>4</w:t>
            </w:r>
            <w:r w:rsidR="005507DD" w:rsidRPr="00065F90">
              <w:rPr>
                <w:rFonts w:asciiTheme="minorHAnsi" w:hAnsiTheme="minorHAnsi" w:cs="Arial"/>
                <w:sz w:val="22"/>
                <w:szCs w:val="22"/>
              </w:rPr>
              <w:t>:</w:t>
            </w:r>
            <w:r>
              <w:rPr>
                <w:rFonts w:asciiTheme="minorHAnsi" w:hAnsiTheme="minorHAnsi" w:cs="Arial"/>
                <w:sz w:val="22"/>
                <w:szCs w:val="22"/>
              </w:rPr>
              <w:t>0</w:t>
            </w:r>
            <w:r w:rsidR="005507DD" w:rsidRPr="00065F90">
              <w:rPr>
                <w:rFonts w:asciiTheme="minorHAnsi" w:hAnsiTheme="minorHAnsi" w:cs="Arial"/>
                <w:sz w:val="22"/>
                <w:szCs w:val="22"/>
              </w:rPr>
              <w:t xml:space="preserve">, Wed </w:t>
            </w:r>
            <w:r>
              <w:rPr>
                <w:rFonts w:asciiTheme="minorHAnsi" w:hAnsiTheme="minorHAnsi" w:cs="Arial"/>
                <w:sz w:val="22"/>
                <w:szCs w:val="22"/>
              </w:rPr>
              <w:t>13</w:t>
            </w:r>
            <w:r w:rsidR="005507DD" w:rsidRPr="00065F90">
              <w:rPr>
                <w:rFonts w:asciiTheme="minorHAnsi" w:hAnsiTheme="minorHAnsi" w:cs="Arial"/>
                <w:sz w:val="22"/>
                <w:szCs w:val="22"/>
              </w:rPr>
              <w:t>:</w:t>
            </w:r>
            <w:r>
              <w:rPr>
                <w:rFonts w:asciiTheme="minorHAnsi" w:hAnsiTheme="minorHAnsi" w:cs="Arial"/>
                <w:sz w:val="22"/>
                <w:szCs w:val="22"/>
              </w:rPr>
              <w:t>0</w:t>
            </w:r>
            <w:r w:rsidR="005507DD" w:rsidRPr="00065F90">
              <w:rPr>
                <w:rFonts w:asciiTheme="minorHAnsi" w:hAnsiTheme="minorHAnsi" w:cs="Arial"/>
                <w:sz w:val="22"/>
                <w:szCs w:val="22"/>
              </w:rPr>
              <w:t>0 – 1</w:t>
            </w:r>
            <w:r>
              <w:rPr>
                <w:rFonts w:asciiTheme="minorHAnsi" w:hAnsiTheme="minorHAnsi" w:cs="Arial"/>
                <w:sz w:val="22"/>
                <w:szCs w:val="22"/>
              </w:rPr>
              <w:t>4</w:t>
            </w:r>
            <w:r w:rsidR="005507DD" w:rsidRPr="00065F90">
              <w:rPr>
                <w:rFonts w:asciiTheme="minorHAnsi" w:hAnsiTheme="minorHAnsi" w:cs="Arial"/>
                <w:sz w:val="22"/>
                <w:szCs w:val="22"/>
              </w:rPr>
              <w:t>:</w:t>
            </w:r>
            <w:r>
              <w:rPr>
                <w:rFonts w:asciiTheme="minorHAnsi" w:hAnsiTheme="minorHAnsi" w:cs="Arial"/>
                <w:sz w:val="22"/>
                <w:szCs w:val="22"/>
              </w:rPr>
              <w:t>00</w:t>
            </w:r>
          </w:p>
        </w:tc>
      </w:tr>
      <w:tr w:rsidR="005B36FB" w:rsidRPr="00065F90" w14:paraId="4816C119" w14:textId="77777777" w:rsidTr="005B36FB">
        <w:tc>
          <w:tcPr>
            <w:tcW w:w="9736" w:type="dxa"/>
            <w:gridSpan w:val="2"/>
            <w:vAlign w:val="center"/>
          </w:tcPr>
          <w:p w14:paraId="486E3C93"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Language Teacher</w:t>
            </w:r>
          </w:p>
        </w:tc>
      </w:tr>
      <w:tr w:rsidR="005B36FB" w:rsidRPr="00065F90" w14:paraId="1210138C" w14:textId="77777777" w:rsidTr="005B36FB">
        <w:tc>
          <w:tcPr>
            <w:tcW w:w="2857" w:type="dxa"/>
          </w:tcPr>
          <w:p w14:paraId="2BFAB2ED"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4BAEF594" w14:textId="4E0D5F0E"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747D3C3A" w14:textId="77777777" w:rsidTr="005B36FB">
        <w:tc>
          <w:tcPr>
            <w:tcW w:w="2857" w:type="dxa"/>
          </w:tcPr>
          <w:p w14:paraId="0DCAA11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3193219C" w14:textId="720480F0"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24C145CE" w14:textId="77777777" w:rsidTr="005B36FB">
        <w:tc>
          <w:tcPr>
            <w:tcW w:w="2857" w:type="dxa"/>
          </w:tcPr>
          <w:p w14:paraId="037C861E"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5B31E8EA" w14:textId="31D363C3"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54F30523" w14:textId="77777777" w:rsidTr="005B36FB">
        <w:tc>
          <w:tcPr>
            <w:tcW w:w="2857" w:type="dxa"/>
          </w:tcPr>
          <w:p w14:paraId="259FBFC9"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7C8D5496" w14:textId="15A6EAF6"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bl>
    <w:p w14:paraId="0A18F94B" w14:textId="77777777" w:rsidR="00D60C5E" w:rsidRPr="00065F90" w:rsidRDefault="00D60C5E" w:rsidP="009B08F6">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2579"/>
        <w:gridCol w:w="5865"/>
      </w:tblGrid>
      <w:tr w:rsidR="009B08F6" w:rsidRPr="00065F90" w14:paraId="2486A068" w14:textId="77777777" w:rsidTr="00817329">
        <w:tc>
          <w:tcPr>
            <w:tcW w:w="9736" w:type="dxa"/>
            <w:gridSpan w:val="3"/>
            <w:shd w:val="clear" w:color="auto" w:fill="auto"/>
          </w:tcPr>
          <w:p w14:paraId="7B206319" w14:textId="77777777" w:rsidR="009B08F6" w:rsidRPr="00065F90" w:rsidRDefault="00D362C6" w:rsidP="009B08F6">
            <w:pPr>
              <w:rPr>
                <w:rFonts w:asciiTheme="minorHAnsi" w:hAnsiTheme="minorHAnsi" w:cs="Arial"/>
                <w:sz w:val="22"/>
                <w:szCs w:val="22"/>
              </w:rPr>
            </w:pPr>
            <w:r w:rsidRPr="00065F90">
              <w:rPr>
                <w:rFonts w:asciiTheme="minorHAnsi" w:hAnsiTheme="minorHAnsi" w:cs="Arial"/>
                <w:sz w:val="22"/>
                <w:szCs w:val="22"/>
              </w:rPr>
              <w:t>Course De</w:t>
            </w:r>
            <w:r w:rsidR="009B08F6" w:rsidRPr="00065F90">
              <w:rPr>
                <w:rFonts w:asciiTheme="minorHAnsi" w:hAnsiTheme="minorHAnsi" w:cs="Arial"/>
                <w:sz w:val="22"/>
                <w:szCs w:val="22"/>
              </w:rPr>
              <w:t>scription:</w:t>
            </w:r>
          </w:p>
        </w:tc>
      </w:tr>
      <w:tr w:rsidR="007F5C62" w:rsidRPr="00065F90" w14:paraId="036CAAC3" w14:textId="77777777" w:rsidTr="00817329">
        <w:tc>
          <w:tcPr>
            <w:tcW w:w="9736" w:type="dxa"/>
            <w:gridSpan w:val="3"/>
            <w:shd w:val="clear" w:color="auto" w:fill="auto"/>
          </w:tcPr>
          <w:p w14:paraId="5B3B0CF3" w14:textId="3BCB152C" w:rsidR="005B36FB" w:rsidRPr="00065F90" w:rsidRDefault="00501F3A" w:rsidP="007F5C62">
            <w:pPr>
              <w:rPr>
                <w:rFonts w:asciiTheme="minorHAnsi" w:hAnsiTheme="minorHAnsi" w:cs="Arial"/>
                <w:sz w:val="22"/>
                <w:szCs w:val="22"/>
              </w:rPr>
            </w:pPr>
            <w:r w:rsidRPr="00065F90">
              <w:rPr>
                <w:rFonts w:asciiTheme="minorHAnsi" w:hAnsiTheme="minorHAnsi"/>
                <w:szCs w:val="21"/>
              </w:rPr>
              <w:t>Explores the theories and models that have led to the growth and refinement of business relations between nations. The course uses specific cases of contemporary business/trade policies and practices of nations to explore current applications of theories and models.</w:t>
            </w:r>
          </w:p>
        </w:tc>
      </w:tr>
      <w:tr w:rsidR="009B08F6" w:rsidRPr="00065F90" w14:paraId="6FC526E6" w14:textId="77777777" w:rsidTr="00817329">
        <w:tc>
          <w:tcPr>
            <w:tcW w:w="9736" w:type="dxa"/>
            <w:gridSpan w:val="3"/>
            <w:shd w:val="clear" w:color="auto" w:fill="auto"/>
          </w:tcPr>
          <w:p w14:paraId="7ADF9E34" w14:textId="2A68AF4F" w:rsidR="009B08F6" w:rsidRPr="00065F90" w:rsidRDefault="00FB3D25" w:rsidP="009B08F6">
            <w:pPr>
              <w:rPr>
                <w:rFonts w:asciiTheme="minorHAnsi" w:hAnsiTheme="minorHAnsi" w:cs="Arial"/>
                <w:sz w:val="22"/>
                <w:szCs w:val="22"/>
              </w:rPr>
            </w:pPr>
            <w:r w:rsidRPr="00065F90">
              <w:rPr>
                <w:rFonts w:asciiTheme="minorHAnsi" w:hAnsiTheme="minorHAnsi" w:cs="Arial"/>
                <w:sz w:val="22"/>
                <w:szCs w:val="22"/>
              </w:rPr>
              <w:t xml:space="preserve">Course </w:t>
            </w:r>
            <w:r w:rsidR="009B08F6" w:rsidRPr="00065F90">
              <w:rPr>
                <w:rFonts w:asciiTheme="minorHAnsi" w:hAnsiTheme="minorHAnsi" w:cs="Arial"/>
                <w:sz w:val="22"/>
                <w:szCs w:val="22"/>
              </w:rPr>
              <w:t>Objectives:</w:t>
            </w:r>
          </w:p>
        </w:tc>
      </w:tr>
      <w:tr w:rsidR="005B36FB" w:rsidRPr="00065F90" w14:paraId="71D84DD4" w14:textId="77777777" w:rsidTr="00817329">
        <w:tc>
          <w:tcPr>
            <w:tcW w:w="9736" w:type="dxa"/>
            <w:gridSpan w:val="3"/>
            <w:shd w:val="clear" w:color="auto" w:fill="auto"/>
          </w:tcPr>
          <w:p w14:paraId="6A908B9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Upon successful completion of this course, students will be able to:</w:t>
            </w:r>
          </w:p>
          <w:p w14:paraId="4648BB3C"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Conduct a formal analysis of the role and impact of international business on national economic development. </w:t>
            </w:r>
          </w:p>
          <w:p w14:paraId="6F43C549"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Provide reasonable explanation on how the economic, political/legal, and financial environments affect international business operations.  </w:t>
            </w:r>
          </w:p>
          <w:p w14:paraId="15F46F38"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Join a discussion on how cultural and behavioral differences influence countries business practices, and how these differences can be addressed using appropriate strategies. </w:t>
            </w:r>
          </w:p>
          <w:p w14:paraId="7393D997"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Outline main points of international trade theory and how government and business decisions influence international trade. </w:t>
            </w:r>
          </w:p>
          <w:p w14:paraId="36F50BF4" w14:textId="0A0F5B63" w:rsidR="00435C5C"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Explain how differences between countries, regions, cultures, economies support or complicate marketing, export and import strategies.</w:t>
            </w:r>
          </w:p>
        </w:tc>
      </w:tr>
      <w:tr w:rsidR="005B36FB" w:rsidRPr="00065F90" w14:paraId="24E58BDF" w14:textId="77777777" w:rsidTr="00817329">
        <w:tc>
          <w:tcPr>
            <w:tcW w:w="9736" w:type="dxa"/>
            <w:gridSpan w:val="3"/>
            <w:shd w:val="clear" w:color="auto" w:fill="auto"/>
          </w:tcPr>
          <w:p w14:paraId="122EB514" w14:textId="31378A64"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Schedule</w:t>
            </w:r>
            <w:r w:rsidR="00974A95" w:rsidRPr="00065F90">
              <w:rPr>
                <w:rFonts w:asciiTheme="minorHAnsi" w:hAnsiTheme="minorHAnsi" w:cs="Arial"/>
                <w:sz w:val="22"/>
                <w:szCs w:val="22"/>
              </w:rPr>
              <w:t>:</w:t>
            </w:r>
          </w:p>
        </w:tc>
      </w:tr>
      <w:tr w:rsidR="00CD41DF" w:rsidRPr="00065F90" w14:paraId="0E4823C9" w14:textId="77777777" w:rsidTr="005B5370">
        <w:tc>
          <w:tcPr>
            <w:tcW w:w="1292" w:type="dxa"/>
            <w:shd w:val="clear" w:color="auto" w:fill="auto"/>
          </w:tcPr>
          <w:p w14:paraId="1533A80E" w14:textId="4725D9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Day</w:t>
            </w:r>
          </w:p>
        </w:tc>
        <w:tc>
          <w:tcPr>
            <w:tcW w:w="2579" w:type="dxa"/>
            <w:shd w:val="clear" w:color="auto" w:fill="auto"/>
          </w:tcPr>
          <w:p w14:paraId="79C2E3D8" w14:textId="78AFEE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Topic</w:t>
            </w:r>
          </w:p>
        </w:tc>
        <w:tc>
          <w:tcPr>
            <w:tcW w:w="5865" w:type="dxa"/>
            <w:shd w:val="clear" w:color="auto" w:fill="auto"/>
          </w:tcPr>
          <w:p w14:paraId="44ABCF9A" w14:textId="6049259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Content/Activities</w:t>
            </w:r>
          </w:p>
        </w:tc>
      </w:tr>
      <w:tr w:rsidR="00CD41DF" w:rsidRPr="00065F90" w14:paraId="2D29A405" w14:textId="77777777" w:rsidTr="005B5370">
        <w:tc>
          <w:tcPr>
            <w:tcW w:w="1292" w:type="dxa"/>
            <w:shd w:val="clear" w:color="auto" w:fill="auto"/>
          </w:tcPr>
          <w:p w14:paraId="00918B86" w14:textId="7CAFEA0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w:t>
            </w:r>
          </w:p>
        </w:tc>
        <w:tc>
          <w:tcPr>
            <w:tcW w:w="2579" w:type="dxa"/>
            <w:shd w:val="clear" w:color="auto" w:fill="auto"/>
          </w:tcPr>
          <w:p w14:paraId="6AA23B51" w14:textId="03B2272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ONE: Introduction to the class goals</w:t>
            </w:r>
          </w:p>
        </w:tc>
        <w:tc>
          <w:tcPr>
            <w:tcW w:w="5865" w:type="dxa"/>
            <w:shd w:val="clear" w:color="auto" w:fill="auto"/>
          </w:tcPr>
          <w:p w14:paraId="64959CF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of the teacher Presentation of the syllabus</w:t>
            </w:r>
          </w:p>
          <w:p w14:paraId="5AB3DC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Explanation of the terms of engagement</w:t>
            </w:r>
          </w:p>
          <w:p w14:paraId="6CCA6FA3" w14:textId="410E495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Presentation of the teacher’s expectations</w:t>
            </w:r>
          </w:p>
        </w:tc>
      </w:tr>
      <w:tr w:rsidR="00CD41DF" w:rsidRPr="00065F90" w14:paraId="46969A35" w14:textId="77777777" w:rsidTr="005B5370">
        <w:tc>
          <w:tcPr>
            <w:tcW w:w="1292" w:type="dxa"/>
            <w:shd w:val="clear" w:color="auto" w:fill="auto"/>
          </w:tcPr>
          <w:p w14:paraId="31862B8F" w14:textId="49B3EAB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w:t>
            </w:r>
          </w:p>
        </w:tc>
        <w:tc>
          <w:tcPr>
            <w:tcW w:w="2579" w:type="dxa"/>
            <w:shd w:val="clear" w:color="auto" w:fill="auto"/>
          </w:tcPr>
          <w:p w14:paraId="0341DB54" w14:textId="163F9E2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TWO: Introduction to International Business </w:t>
            </w:r>
          </w:p>
        </w:tc>
        <w:tc>
          <w:tcPr>
            <w:tcW w:w="5865" w:type="dxa"/>
            <w:shd w:val="clear" w:color="auto" w:fill="auto"/>
          </w:tcPr>
          <w:p w14:paraId="21A3492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international business and globalization</w:t>
            </w:r>
          </w:p>
          <w:p w14:paraId="103A8190" w14:textId="77777777" w:rsidR="00CD41DF" w:rsidRPr="00065F90" w:rsidRDefault="00CD41DF" w:rsidP="00CD41DF">
            <w:pPr>
              <w:jc w:val="left"/>
              <w:rPr>
                <w:rFonts w:asciiTheme="minorHAnsi" w:hAnsiTheme="minorHAnsi" w:cs="Arial"/>
                <w:color w:val="000000"/>
                <w:sz w:val="24"/>
                <w:shd w:val="clear" w:color="auto" w:fill="FFFFFF"/>
              </w:rPr>
            </w:pPr>
            <w:r w:rsidRPr="00065F90">
              <w:rPr>
                <w:rFonts w:asciiTheme="minorHAnsi" w:hAnsiTheme="minorHAnsi" w:cs="Arial"/>
                <w:sz w:val="22"/>
                <w:szCs w:val="22"/>
              </w:rPr>
              <w:t xml:space="preserve">Video 1: Why to study international business? </w:t>
            </w:r>
            <w:r w:rsidRPr="00065F90">
              <w:rPr>
                <w:rFonts w:asciiTheme="minorHAnsi" w:hAnsiTheme="minorHAnsi" w:cs="Arial"/>
                <w:color w:val="000000"/>
                <w:sz w:val="24"/>
                <w:shd w:val="clear" w:color="auto" w:fill="FFFFFF"/>
              </w:rPr>
              <w:t xml:space="preserve">: </w:t>
            </w:r>
            <w:hyperlink r:id="rId8" w:history="1">
              <w:r w:rsidRPr="00065F90">
                <w:rPr>
                  <w:rStyle w:val="Hyperlink"/>
                  <w:rFonts w:asciiTheme="minorHAnsi" w:hAnsiTheme="minorHAnsi" w:cs="Arial"/>
                  <w:sz w:val="24"/>
                  <w:shd w:val="clear" w:color="auto" w:fill="FFFFFF"/>
                </w:rPr>
                <w:t>https://www.youtube.com/watch?v=lMdhfBQUhtI</w:t>
              </w:r>
            </w:hyperlink>
            <w:r w:rsidRPr="00065F90">
              <w:rPr>
                <w:rFonts w:asciiTheme="minorHAnsi" w:hAnsiTheme="minorHAnsi" w:cs="Arial"/>
                <w:color w:val="000000"/>
                <w:sz w:val="24"/>
                <w:shd w:val="clear" w:color="auto" w:fill="FFFFFF"/>
              </w:rPr>
              <w:t xml:space="preserve"> </w:t>
            </w:r>
          </w:p>
          <w:p w14:paraId="2F8938B8" w14:textId="77777777" w:rsidR="00CD41DF" w:rsidRPr="00065F90" w:rsidRDefault="00CD41DF" w:rsidP="00CD41DF">
            <w:pPr>
              <w:jc w:val="left"/>
              <w:rPr>
                <w:rFonts w:asciiTheme="minorHAnsi" w:hAnsiTheme="minorHAnsi"/>
                <w:sz w:val="24"/>
              </w:rPr>
            </w:pPr>
            <w:r w:rsidRPr="00065F90">
              <w:rPr>
                <w:rFonts w:asciiTheme="minorHAnsi" w:hAnsiTheme="minorHAnsi"/>
                <w:sz w:val="24"/>
              </w:rPr>
              <w:t xml:space="preserve">Video 2: International business explained : </w:t>
            </w:r>
            <w:hyperlink r:id="rId9" w:history="1">
              <w:r w:rsidRPr="00065F90">
                <w:rPr>
                  <w:rStyle w:val="Hyperlink"/>
                  <w:rFonts w:asciiTheme="minorHAnsi" w:hAnsiTheme="minorHAnsi"/>
                  <w:sz w:val="24"/>
                </w:rPr>
                <w:t>https://www.youtube.com/watch?v=JJ0nFD19eT8</w:t>
              </w:r>
            </w:hyperlink>
            <w:r w:rsidRPr="00065F90">
              <w:rPr>
                <w:rFonts w:asciiTheme="minorHAnsi" w:hAnsiTheme="minorHAnsi"/>
                <w:sz w:val="24"/>
              </w:rPr>
              <w:t xml:space="preserve"> </w:t>
            </w:r>
          </w:p>
          <w:p w14:paraId="3E51C8A8" w14:textId="77777777" w:rsidR="00CD41DF" w:rsidRPr="00065F90" w:rsidRDefault="00CD41DF" w:rsidP="00CD41DF">
            <w:pPr>
              <w:jc w:val="left"/>
              <w:rPr>
                <w:rFonts w:asciiTheme="minorHAnsi" w:hAnsiTheme="minorHAnsi" w:cs="Arial"/>
                <w:color w:val="000000"/>
                <w:sz w:val="24"/>
                <w:shd w:val="clear" w:color="auto" w:fill="FFFFFF"/>
              </w:rPr>
            </w:pPr>
            <w:r w:rsidRPr="00065F90">
              <w:rPr>
                <w:rFonts w:asciiTheme="minorHAnsi" w:hAnsiTheme="minorHAnsi"/>
                <w:sz w:val="24"/>
              </w:rPr>
              <w:t xml:space="preserve">Video 3: Globalization and trade </w:t>
            </w:r>
            <w:r w:rsidRPr="00065F90">
              <w:rPr>
                <w:rFonts w:asciiTheme="minorHAnsi" w:hAnsiTheme="minorHAnsi" w:cs="Arial"/>
                <w:color w:val="000000"/>
                <w:sz w:val="24"/>
                <w:shd w:val="clear" w:color="auto" w:fill="FFFFFF"/>
              </w:rPr>
              <w:t xml:space="preserve">: </w:t>
            </w:r>
            <w:hyperlink r:id="rId10" w:history="1">
              <w:r w:rsidRPr="00065F90">
                <w:rPr>
                  <w:rStyle w:val="Hyperlink"/>
                  <w:rFonts w:asciiTheme="minorHAnsi" w:hAnsiTheme="minorHAnsi" w:cs="Arial"/>
                  <w:sz w:val="24"/>
                  <w:shd w:val="clear" w:color="auto" w:fill="FFFFFF"/>
                </w:rPr>
                <w:t>https://www.youtube.com/watch?v=xPD477FuqtY</w:t>
              </w:r>
            </w:hyperlink>
            <w:r w:rsidRPr="00065F90">
              <w:rPr>
                <w:rFonts w:asciiTheme="minorHAnsi" w:hAnsiTheme="minorHAnsi" w:cs="Arial"/>
                <w:color w:val="000000"/>
                <w:sz w:val="24"/>
                <w:shd w:val="clear" w:color="auto" w:fill="FFFFFF"/>
              </w:rPr>
              <w:t xml:space="preserve"> </w:t>
            </w:r>
          </w:p>
          <w:p w14:paraId="628B986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4: Globalization: </w:t>
            </w:r>
            <w:hyperlink r:id="rId11" w:history="1">
              <w:r w:rsidRPr="00065F90">
                <w:rPr>
                  <w:rStyle w:val="Hyperlink"/>
                  <w:rFonts w:asciiTheme="minorHAnsi" w:hAnsiTheme="minorHAnsi" w:cs="Arial"/>
                  <w:sz w:val="22"/>
                  <w:szCs w:val="22"/>
                </w:rPr>
                <w:t>https://www.youtube.com/watch?v=3oTLyPPrZE4</w:t>
              </w:r>
            </w:hyperlink>
            <w:r w:rsidRPr="00065F90">
              <w:rPr>
                <w:rFonts w:asciiTheme="minorHAnsi" w:hAnsiTheme="minorHAnsi" w:cs="Arial"/>
                <w:sz w:val="22"/>
                <w:szCs w:val="22"/>
              </w:rPr>
              <w:t xml:space="preserve"> </w:t>
            </w:r>
          </w:p>
          <w:p w14:paraId="2062197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globalization of business activities (based on the videos).</w:t>
            </w:r>
          </w:p>
          <w:p w14:paraId="1087D8D8" w14:textId="6E7865C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 International versus local business.</w:t>
            </w:r>
          </w:p>
        </w:tc>
      </w:tr>
      <w:tr w:rsidR="00CD41DF" w:rsidRPr="00065F90" w14:paraId="4CD60897" w14:textId="77777777" w:rsidTr="005B5370">
        <w:tc>
          <w:tcPr>
            <w:tcW w:w="1292" w:type="dxa"/>
            <w:shd w:val="clear" w:color="auto" w:fill="auto"/>
          </w:tcPr>
          <w:p w14:paraId="1AA6B587" w14:textId="369D6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w:t>
            </w:r>
          </w:p>
        </w:tc>
        <w:tc>
          <w:tcPr>
            <w:tcW w:w="2579" w:type="dxa"/>
            <w:shd w:val="clear" w:color="auto" w:fill="auto"/>
          </w:tcPr>
          <w:p w14:paraId="088EC075" w14:textId="4FD4358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TWO: Introduction to International Business</w:t>
            </w:r>
          </w:p>
        </w:tc>
        <w:tc>
          <w:tcPr>
            <w:tcW w:w="5865" w:type="dxa"/>
            <w:shd w:val="clear" w:color="auto" w:fill="auto"/>
          </w:tcPr>
          <w:p w14:paraId="1B161DB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Summary and conclusions on difference between domestic and international business (handout 2)</w:t>
            </w:r>
          </w:p>
          <w:p w14:paraId="3A7DB1C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globalization of business activities, globalization socio-economic effects, advantages and disadvantages.</w:t>
            </w:r>
          </w:p>
          <w:p w14:paraId="03199B5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Reading assignment for the next session (handout 3): Global Business Environment.</w:t>
            </w:r>
          </w:p>
          <w:p w14:paraId="6779F5C2" w14:textId="518A37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Watching (45 minutes</w:t>
            </w:r>
            <w:r w:rsidR="009775D2">
              <w:rPr>
                <w:rFonts w:asciiTheme="minorHAnsi" w:hAnsiTheme="minorHAnsi" w:cs="Arial"/>
                <w:sz w:val="22"/>
                <w:szCs w:val="22"/>
              </w:rPr>
              <w:t xml:space="preserve"> of video material</w:t>
            </w:r>
            <w:r w:rsidRPr="00065F90">
              <w:rPr>
                <w:rFonts w:asciiTheme="minorHAnsi" w:hAnsiTheme="minorHAnsi" w:cs="Arial"/>
                <w:sz w:val="22"/>
                <w:szCs w:val="22"/>
              </w:rPr>
              <w:t xml:space="preserve">) for the next session: </w:t>
            </w:r>
            <w:hyperlink r:id="rId12" w:history="1">
              <w:r w:rsidRPr="00065F90">
                <w:rPr>
                  <w:rStyle w:val="Hyperlink"/>
                  <w:rFonts w:asciiTheme="minorHAnsi" w:hAnsiTheme="minorHAnsi" w:cs="Arial"/>
                  <w:sz w:val="22"/>
                  <w:szCs w:val="22"/>
                </w:rPr>
                <w:t>https://www.youtube.com/watch?v=ZoDtoB9Abck</w:t>
              </w:r>
            </w:hyperlink>
            <w:r w:rsidRPr="00065F90">
              <w:rPr>
                <w:rFonts w:asciiTheme="minorHAnsi" w:hAnsiTheme="minorHAnsi" w:cs="Arial"/>
                <w:sz w:val="22"/>
                <w:szCs w:val="22"/>
              </w:rPr>
              <w:t xml:space="preserve"> </w:t>
            </w:r>
          </w:p>
        </w:tc>
      </w:tr>
      <w:tr w:rsidR="00CD41DF" w:rsidRPr="00065F90" w14:paraId="44C8DF24" w14:textId="77777777" w:rsidTr="005B5370">
        <w:tc>
          <w:tcPr>
            <w:tcW w:w="1292" w:type="dxa"/>
            <w:shd w:val="clear" w:color="auto" w:fill="auto"/>
          </w:tcPr>
          <w:p w14:paraId="4A145F06" w14:textId="7E1F82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4</w:t>
            </w:r>
          </w:p>
        </w:tc>
        <w:tc>
          <w:tcPr>
            <w:tcW w:w="2579" w:type="dxa"/>
            <w:shd w:val="clear" w:color="auto" w:fill="auto"/>
          </w:tcPr>
          <w:p w14:paraId="0A8E3EAD" w14:textId="19DA33C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w:t>
            </w:r>
          </w:p>
        </w:tc>
        <w:tc>
          <w:tcPr>
            <w:tcW w:w="5865" w:type="dxa"/>
            <w:shd w:val="clear" w:color="auto" w:fill="auto"/>
          </w:tcPr>
          <w:p w14:paraId="6301E5E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local business environment versus international business environment</w:t>
            </w:r>
          </w:p>
          <w:p w14:paraId="5ADDFC7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Cultural differences : </w:t>
            </w:r>
            <w:hyperlink r:id="rId13" w:history="1">
              <w:r w:rsidRPr="00065F90">
                <w:rPr>
                  <w:rStyle w:val="Hyperlink"/>
                  <w:rFonts w:asciiTheme="minorHAnsi" w:hAnsiTheme="minorHAnsi" w:cs="Arial"/>
                  <w:sz w:val="22"/>
                  <w:szCs w:val="22"/>
                </w:rPr>
                <w:t>https://www.youtube.com/watch?v=UTE0G9amZNk</w:t>
              </w:r>
            </w:hyperlink>
            <w:r w:rsidRPr="00065F90">
              <w:rPr>
                <w:rFonts w:asciiTheme="minorHAnsi" w:hAnsiTheme="minorHAnsi" w:cs="Arial"/>
                <w:sz w:val="22"/>
                <w:szCs w:val="22"/>
              </w:rPr>
              <w:t xml:space="preserve"> </w:t>
            </w:r>
          </w:p>
          <w:p w14:paraId="112ABBB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Differences between West &amp; East: </w:t>
            </w:r>
            <w:hyperlink r:id="rId14" w:history="1">
              <w:r w:rsidRPr="00065F90">
                <w:rPr>
                  <w:rStyle w:val="Hyperlink"/>
                  <w:rFonts w:asciiTheme="minorHAnsi" w:hAnsiTheme="minorHAnsi" w:cs="Arial"/>
                  <w:sz w:val="22"/>
                  <w:szCs w:val="22"/>
                </w:rPr>
                <w:t>https://www.youtube.com/watch?v=rvbp56vVITU</w:t>
              </w:r>
            </w:hyperlink>
            <w:r w:rsidRPr="00065F90">
              <w:rPr>
                <w:rFonts w:asciiTheme="minorHAnsi" w:hAnsiTheme="minorHAnsi" w:cs="Arial"/>
                <w:sz w:val="22"/>
                <w:szCs w:val="22"/>
              </w:rPr>
              <w:t xml:space="preserve"> </w:t>
            </w:r>
          </w:p>
          <w:p w14:paraId="2F6F4F11" w14:textId="16F9B406" w:rsidR="00CD41DF"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3: More about cultural differences:   </w:t>
            </w:r>
            <w:hyperlink r:id="rId15" w:history="1">
              <w:r w:rsidRPr="00065F90">
                <w:rPr>
                  <w:rStyle w:val="Hyperlink"/>
                  <w:rFonts w:asciiTheme="minorHAnsi" w:hAnsiTheme="minorHAnsi" w:cs="Arial"/>
                  <w:sz w:val="22"/>
                  <w:szCs w:val="22"/>
                </w:rPr>
                <w:t>https://www.youtube.com/watch?v=GyRVgKWD0uM</w:t>
              </w:r>
            </w:hyperlink>
            <w:r w:rsidRPr="00065F90">
              <w:rPr>
                <w:rFonts w:asciiTheme="minorHAnsi" w:hAnsiTheme="minorHAnsi" w:cs="Arial"/>
                <w:sz w:val="22"/>
                <w:szCs w:val="22"/>
              </w:rPr>
              <w:t xml:space="preserve"> </w:t>
            </w:r>
          </w:p>
          <w:p w14:paraId="047BF711" w14:textId="0BF810B3" w:rsidR="00DD2A2F" w:rsidRDefault="00DD2A2F" w:rsidP="00CD41DF">
            <w:pPr>
              <w:jc w:val="left"/>
              <w:rPr>
                <w:rFonts w:asciiTheme="minorHAnsi" w:hAnsiTheme="minorHAnsi" w:cs="Arial"/>
                <w:sz w:val="22"/>
                <w:szCs w:val="22"/>
              </w:rPr>
            </w:pPr>
            <w:r>
              <w:rPr>
                <w:rFonts w:asciiTheme="minorHAnsi" w:hAnsiTheme="minorHAnsi" w:cs="Arial"/>
                <w:sz w:val="22"/>
                <w:szCs w:val="22"/>
              </w:rPr>
              <w:t>Video 4: raindrops keep falling on my head</w:t>
            </w:r>
          </w:p>
          <w:p w14:paraId="46A561AB" w14:textId="6A85D70D" w:rsidR="00DD2A2F" w:rsidRPr="00065F90" w:rsidRDefault="00DD2A2F" w:rsidP="00CD41DF">
            <w:pPr>
              <w:jc w:val="left"/>
              <w:rPr>
                <w:rFonts w:asciiTheme="minorHAnsi" w:hAnsiTheme="minorHAnsi" w:cs="Arial"/>
                <w:sz w:val="22"/>
                <w:szCs w:val="22"/>
              </w:rPr>
            </w:pPr>
            <w:r>
              <w:rPr>
                <w:rFonts w:asciiTheme="minorHAnsi" w:hAnsiTheme="minorHAnsi" w:cs="Arial"/>
                <w:sz w:val="22"/>
                <w:szCs w:val="22"/>
              </w:rPr>
              <w:t>Video 5: Toshinobu KUBOTA: LOVE RAIN</w:t>
            </w:r>
          </w:p>
          <w:p w14:paraId="5C3909E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Differences among countries – a group discussion </w:t>
            </w:r>
          </w:p>
          <w:p w14:paraId="0E072FFE" w14:textId="133CDA40"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Assignment for the next session (choose a country from the list </w:t>
            </w:r>
            <w:hyperlink r:id="rId16" w:history="1">
              <w:r w:rsidRPr="00065F90">
                <w:rPr>
                  <w:rStyle w:val="Hyperlink"/>
                  <w:rFonts w:asciiTheme="minorHAnsi" w:hAnsiTheme="minorHAnsi" w:cs="Arial"/>
                  <w:sz w:val="22"/>
                  <w:szCs w:val="22"/>
                </w:rPr>
                <w:t>http://www.worldbusinessculture.com/</w:t>
              </w:r>
            </w:hyperlink>
            <w:r w:rsidRPr="00065F90">
              <w:rPr>
                <w:rFonts w:asciiTheme="minorHAnsi" w:hAnsiTheme="minorHAnsi" w:cs="Arial"/>
                <w:sz w:val="22"/>
                <w:szCs w:val="22"/>
              </w:rPr>
              <w:t xml:space="preserve"> and prepare a 5-minute long presentation on the world business culture)</w:t>
            </w:r>
          </w:p>
        </w:tc>
      </w:tr>
      <w:tr w:rsidR="00CD41DF" w:rsidRPr="00065F90" w14:paraId="35111AC7" w14:textId="77777777" w:rsidTr="005B5370">
        <w:tc>
          <w:tcPr>
            <w:tcW w:w="1292" w:type="dxa"/>
            <w:shd w:val="clear" w:color="auto" w:fill="auto"/>
          </w:tcPr>
          <w:p w14:paraId="692546EF" w14:textId="72EA8FB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5</w:t>
            </w:r>
          </w:p>
        </w:tc>
        <w:tc>
          <w:tcPr>
            <w:tcW w:w="2579" w:type="dxa"/>
            <w:shd w:val="clear" w:color="auto" w:fill="auto"/>
          </w:tcPr>
          <w:p w14:paraId="561F3D61" w14:textId="2B98666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THREE: International Business Environment: </w:t>
            </w:r>
            <w:r w:rsidRPr="00065F90">
              <w:rPr>
                <w:rFonts w:asciiTheme="minorHAnsi" w:hAnsiTheme="minorHAnsi" w:cs="Arial"/>
                <w:sz w:val="22"/>
                <w:szCs w:val="22"/>
              </w:rPr>
              <w:lastRenderedPageBreak/>
              <w:t>assignment 1 – 10%</w:t>
            </w:r>
          </w:p>
        </w:tc>
        <w:tc>
          <w:tcPr>
            <w:tcW w:w="5865" w:type="dxa"/>
            <w:shd w:val="clear" w:color="auto" w:fill="auto"/>
          </w:tcPr>
          <w:p w14:paraId="109E42AF" w14:textId="77777777" w:rsidR="00CD41DF"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Presentations (assignment 1 – 10%).</w:t>
            </w:r>
          </w:p>
          <w:p w14:paraId="0EFA9BCC" w14:textId="0CE10268" w:rsidR="009775D2" w:rsidRPr="00065F90" w:rsidRDefault="009775D2" w:rsidP="00CD41DF">
            <w:pPr>
              <w:jc w:val="left"/>
              <w:rPr>
                <w:rFonts w:asciiTheme="minorHAnsi" w:hAnsiTheme="minorHAnsi" w:cs="Arial"/>
                <w:sz w:val="22"/>
                <w:szCs w:val="22"/>
              </w:rPr>
            </w:pPr>
            <w:r>
              <w:rPr>
                <w:rFonts w:asciiTheme="minorHAnsi" w:hAnsiTheme="minorHAnsi" w:cs="Arial" w:hint="eastAsia"/>
                <w:sz w:val="22"/>
                <w:szCs w:val="22"/>
              </w:rPr>
              <w:t xml:space="preserve">Business culture in a </w:t>
            </w:r>
            <w:r>
              <w:rPr>
                <w:rFonts w:asciiTheme="minorHAnsi" w:hAnsiTheme="minorHAnsi" w:cs="Arial"/>
                <w:sz w:val="22"/>
                <w:szCs w:val="22"/>
              </w:rPr>
              <w:t xml:space="preserve">foreign </w:t>
            </w:r>
            <w:r>
              <w:rPr>
                <w:rFonts w:asciiTheme="minorHAnsi" w:hAnsiTheme="minorHAnsi" w:cs="Arial" w:hint="eastAsia"/>
                <w:sz w:val="22"/>
                <w:szCs w:val="22"/>
              </w:rPr>
              <w:t xml:space="preserve">country </w:t>
            </w:r>
            <w:r>
              <w:rPr>
                <w:rFonts w:asciiTheme="minorHAnsi" w:hAnsiTheme="minorHAnsi" w:cs="Arial"/>
                <w:sz w:val="22"/>
                <w:szCs w:val="22"/>
              </w:rPr>
              <w:t>(</w:t>
            </w:r>
            <w:r>
              <w:rPr>
                <w:rFonts w:asciiTheme="minorHAnsi" w:hAnsiTheme="minorHAnsi" w:cs="Arial" w:hint="eastAsia"/>
                <w:sz w:val="22"/>
                <w:szCs w:val="22"/>
              </w:rPr>
              <w:t>of individual choice</w:t>
            </w:r>
            <w:r>
              <w:rPr>
                <w:rFonts w:asciiTheme="minorHAnsi" w:hAnsiTheme="minorHAnsi" w:cs="Arial"/>
                <w:sz w:val="22"/>
                <w:szCs w:val="22"/>
              </w:rPr>
              <w:t>)</w:t>
            </w:r>
            <w:r>
              <w:rPr>
                <w:rFonts w:asciiTheme="minorHAnsi" w:hAnsiTheme="minorHAnsi" w:cs="Arial" w:hint="eastAsia"/>
                <w:sz w:val="22"/>
                <w:szCs w:val="22"/>
              </w:rPr>
              <w:t xml:space="preserve"> </w:t>
            </w:r>
            <w:r>
              <w:rPr>
                <w:rFonts w:asciiTheme="minorHAnsi" w:hAnsiTheme="minorHAnsi" w:cs="Arial" w:hint="eastAsia"/>
                <w:sz w:val="22"/>
                <w:szCs w:val="22"/>
              </w:rPr>
              <w:lastRenderedPageBreak/>
              <w:t>compared with business culture in Japan.</w:t>
            </w:r>
          </w:p>
          <w:p w14:paraId="2270FA4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business culture differences in the world.</w:t>
            </w:r>
          </w:p>
          <w:p w14:paraId="07828410" w14:textId="633F6E28" w:rsidR="00CD41DF" w:rsidRPr="00065F90" w:rsidRDefault="00CD41DF" w:rsidP="009775D2">
            <w:pPr>
              <w:rPr>
                <w:rFonts w:asciiTheme="minorHAnsi" w:hAnsiTheme="minorHAnsi" w:cs="Arial"/>
                <w:sz w:val="22"/>
                <w:szCs w:val="22"/>
              </w:rPr>
            </w:pPr>
            <w:r w:rsidRPr="00065F90">
              <w:rPr>
                <w:rFonts w:asciiTheme="minorHAnsi" w:hAnsiTheme="minorHAnsi" w:cs="Arial"/>
                <w:sz w:val="22"/>
                <w:szCs w:val="22"/>
              </w:rPr>
              <w:t xml:space="preserve">Reading for the next session (handout 4): 35 tips on doing business around the world: also available online: </w:t>
            </w:r>
            <w:hyperlink r:id="rId17" w:history="1">
              <w:r w:rsidRPr="00065F90">
                <w:rPr>
                  <w:rStyle w:val="Hyperlink"/>
                  <w:rFonts w:asciiTheme="minorHAnsi" w:hAnsiTheme="minorHAnsi" w:cs="Arial"/>
                  <w:sz w:val="22"/>
                  <w:szCs w:val="22"/>
                </w:rPr>
                <w:t>http://www.businessinsider.com/etiquette-tips-for-doing-business-abroad-2014-6</w:t>
              </w:r>
            </w:hyperlink>
          </w:p>
        </w:tc>
      </w:tr>
      <w:tr w:rsidR="00CD41DF" w:rsidRPr="00065F90" w14:paraId="36F33C7A" w14:textId="77777777" w:rsidTr="005B5370">
        <w:tc>
          <w:tcPr>
            <w:tcW w:w="1292" w:type="dxa"/>
            <w:shd w:val="clear" w:color="auto" w:fill="auto"/>
          </w:tcPr>
          <w:p w14:paraId="6C3D0A46" w14:textId="12376A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6</w:t>
            </w:r>
          </w:p>
        </w:tc>
        <w:tc>
          <w:tcPr>
            <w:tcW w:w="2579" w:type="dxa"/>
            <w:shd w:val="clear" w:color="auto" w:fill="auto"/>
          </w:tcPr>
          <w:p w14:paraId="7CC0124B" w14:textId="730F61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 assignment 1 – 10%</w:t>
            </w:r>
          </w:p>
        </w:tc>
        <w:tc>
          <w:tcPr>
            <w:tcW w:w="5865" w:type="dxa"/>
            <w:shd w:val="clear" w:color="auto" w:fill="auto"/>
          </w:tcPr>
          <w:p w14:paraId="300E92F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Presentations on business culture differences (assignment 1 – 10%).</w:t>
            </w:r>
          </w:p>
          <w:p w14:paraId="3A2A104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Reading assignment for the next session (handout 5): Summary of Trade Theories.</w:t>
            </w:r>
          </w:p>
          <w:p w14:paraId="6F8AB29E" w14:textId="7ABF9D9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for the next session: </w:t>
            </w:r>
            <w:hyperlink r:id="rId18" w:history="1">
              <w:r w:rsidRPr="00065F90">
                <w:rPr>
                  <w:rStyle w:val="Hyperlink"/>
                  <w:rFonts w:asciiTheme="minorHAnsi" w:hAnsiTheme="minorHAnsi" w:cs="Arial"/>
                  <w:sz w:val="22"/>
                  <w:szCs w:val="22"/>
                </w:rPr>
                <w:t>https://www.youtube.com/watch?v=Vvfzaq72wd0</w:t>
              </w:r>
            </w:hyperlink>
            <w:r w:rsidRPr="00065F90">
              <w:rPr>
                <w:rFonts w:asciiTheme="minorHAnsi" w:hAnsiTheme="minorHAnsi" w:cs="Arial"/>
                <w:sz w:val="22"/>
                <w:szCs w:val="22"/>
              </w:rPr>
              <w:t xml:space="preserve"> </w:t>
            </w:r>
          </w:p>
        </w:tc>
      </w:tr>
      <w:tr w:rsidR="00CD41DF" w:rsidRPr="00065F90" w14:paraId="39598E0D" w14:textId="77777777" w:rsidTr="005B5370">
        <w:tc>
          <w:tcPr>
            <w:tcW w:w="1292" w:type="dxa"/>
            <w:shd w:val="clear" w:color="auto" w:fill="auto"/>
          </w:tcPr>
          <w:p w14:paraId="2C63EF82" w14:textId="27B2747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7</w:t>
            </w:r>
          </w:p>
        </w:tc>
        <w:tc>
          <w:tcPr>
            <w:tcW w:w="2579" w:type="dxa"/>
            <w:shd w:val="clear" w:color="auto" w:fill="auto"/>
          </w:tcPr>
          <w:p w14:paraId="10E82A3E" w14:textId="042B77F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FOUR: International Trade Theory</w:t>
            </w:r>
          </w:p>
        </w:tc>
        <w:tc>
          <w:tcPr>
            <w:tcW w:w="5865" w:type="dxa"/>
            <w:shd w:val="clear" w:color="auto" w:fill="auto"/>
          </w:tcPr>
          <w:p w14:paraId="12A6EE9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absolute versus comparative advantage (based on the reading).</w:t>
            </w:r>
          </w:p>
          <w:p w14:paraId="291AF95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to Trade Theory</w:t>
            </w:r>
          </w:p>
          <w:p w14:paraId="35A94219" w14:textId="0ADCF93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Introducing Assignment 2 – 10%: Desert Island Trading Game: </w:t>
            </w:r>
            <w:hyperlink r:id="rId19" w:history="1">
              <w:r w:rsidRPr="00065F90">
                <w:rPr>
                  <w:rStyle w:val="Hyperlink"/>
                  <w:rFonts w:asciiTheme="minorHAnsi" w:hAnsiTheme="minorHAnsi" w:cs="Arial"/>
                  <w:sz w:val="22"/>
                  <w:szCs w:val="22"/>
                </w:rPr>
                <w:t>http://desertisland.learnliberty.org/</w:t>
              </w:r>
            </w:hyperlink>
            <w:r w:rsidRPr="00065F90">
              <w:rPr>
                <w:rFonts w:asciiTheme="minorHAnsi" w:hAnsiTheme="minorHAnsi" w:cs="Arial"/>
                <w:sz w:val="22"/>
                <w:szCs w:val="22"/>
              </w:rPr>
              <w:t xml:space="preserve"> </w:t>
            </w:r>
          </w:p>
        </w:tc>
      </w:tr>
      <w:tr w:rsidR="00CD41DF" w:rsidRPr="00065F90" w14:paraId="413B8663" w14:textId="77777777" w:rsidTr="005B5370">
        <w:tc>
          <w:tcPr>
            <w:tcW w:w="1292" w:type="dxa"/>
            <w:shd w:val="clear" w:color="auto" w:fill="auto"/>
          </w:tcPr>
          <w:p w14:paraId="3BAB61D0" w14:textId="2B73D1B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8</w:t>
            </w:r>
          </w:p>
        </w:tc>
        <w:tc>
          <w:tcPr>
            <w:tcW w:w="2579" w:type="dxa"/>
            <w:shd w:val="clear" w:color="auto" w:fill="auto"/>
          </w:tcPr>
          <w:p w14:paraId="38D44147" w14:textId="154258F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FOUR: International Trade Theory – assignment 2 – 10%</w:t>
            </w:r>
          </w:p>
        </w:tc>
        <w:tc>
          <w:tcPr>
            <w:tcW w:w="5865" w:type="dxa"/>
            <w:shd w:val="clear" w:color="auto" w:fill="auto"/>
          </w:tcPr>
          <w:p w14:paraId="2D5BC7A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Class at a Computer Laboratory</w:t>
            </w:r>
          </w:p>
          <w:p w14:paraId="35066BC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Desert Island game class competition (assignment 2 – 10%): </w:t>
            </w:r>
            <w:hyperlink r:id="rId20" w:history="1">
              <w:r w:rsidRPr="00065F90">
                <w:rPr>
                  <w:rStyle w:val="Hyperlink"/>
                  <w:rFonts w:asciiTheme="minorHAnsi" w:hAnsiTheme="minorHAnsi" w:cs="Arial"/>
                  <w:sz w:val="22"/>
                  <w:szCs w:val="22"/>
                </w:rPr>
                <w:t>http://desertisland.learnliberty.org/</w:t>
              </w:r>
            </w:hyperlink>
            <w:r w:rsidRPr="00065F90">
              <w:rPr>
                <w:rFonts w:asciiTheme="minorHAnsi" w:hAnsiTheme="minorHAnsi" w:cs="Arial"/>
                <w:sz w:val="22"/>
                <w:szCs w:val="22"/>
              </w:rPr>
              <w:t xml:space="preserve"> </w:t>
            </w:r>
          </w:p>
          <w:p w14:paraId="526116D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Comparative advantage in practice: decisions about specialization and trade.</w:t>
            </w:r>
          </w:p>
          <w:p w14:paraId="41D91D08" w14:textId="71B631B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6): Tariffs and Other Barriers to Trade.</w:t>
            </w:r>
          </w:p>
        </w:tc>
      </w:tr>
      <w:tr w:rsidR="00CD41DF" w:rsidRPr="00065F90" w14:paraId="0BCCF1FE" w14:textId="77777777" w:rsidTr="005B5370">
        <w:tc>
          <w:tcPr>
            <w:tcW w:w="1292" w:type="dxa"/>
            <w:shd w:val="clear" w:color="auto" w:fill="auto"/>
          </w:tcPr>
          <w:p w14:paraId="239F4C93" w14:textId="6D2748A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9</w:t>
            </w:r>
          </w:p>
        </w:tc>
        <w:tc>
          <w:tcPr>
            <w:tcW w:w="2579" w:type="dxa"/>
            <w:shd w:val="clear" w:color="auto" w:fill="auto"/>
          </w:tcPr>
          <w:p w14:paraId="31495741" w14:textId="171AC6B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FIVE: The Political Economy of International Trade </w:t>
            </w:r>
          </w:p>
        </w:tc>
        <w:tc>
          <w:tcPr>
            <w:tcW w:w="5865" w:type="dxa"/>
            <w:shd w:val="clear" w:color="auto" w:fill="auto"/>
          </w:tcPr>
          <w:p w14:paraId="7946668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on economics of tariffs.</w:t>
            </w:r>
          </w:p>
          <w:p w14:paraId="1CD7E8D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Why countries restrict trade? </w:t>
            </w:r>
            <w:hyperlink r:id="rId21" w:history="1">
              <w:r w:rsidRPr="00065F90">
                <w:rPr>
                  <w:rStyle w:val="Hyperlink"/>
                  <w:rFonts w:asciiTheme="minorHAnsi" w:hAnsiTheme="minorHAnsi" w:cs="Arial"/>
                  <w:sz w:val="22"/>
                  <w:szCs w:val="22"/>
                </w:rPr>
                <w:t>https://www.youtube.com/watch?v=Y2X3KPilAt0</w:t>
              </w:r>
            </w:hyperlink>
            <w:r w:rsidRPr="00065F90">
              <w:rPr>
                <w:rFonts w:asciiTheme="minorHAnsi" w:hAnsiTheme="minorHAnsi" w:cs="Arial"/>
                <w:sz w:val="22"/>
                <w:szCs w:val="22"/>
              </w:rPr>
              <w:t xml:space="preserve"> </w:t>
            </w:r>
          </w:p>
          <w:p w14:paraId="220B4E0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Types of trade restrictions: </w:t>
            </w:r>
            <w:hyperlink r:id="rId22" w:history="1">
              <w:r w:rsidRPr="00065F90">
                <w:rPr>
                  <w:rStyle w:val="Hyperlink"/>
                  <w:rFonts w:asciiTheme="minorHAnsi" w:hAnsiTheme="minorHAnsi" w:cs="Arial"/>
                  <w:sz w:val="22"/>
                  <w:szCs w:val="22"/>
                </w:rPr>
                <w:t>https://www.youtube.com/watch?v=_e2gQxN1OBg</w:t>
              </w:r>
            </w:hyperlink>
          </w:p>
          <w:p w14:paraId="65A526C3" w14:textId="26BC3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7): Addressing Key Myths of Free Trade (available online: </w:t>
            </w:r>
            <w:hyperlink r:id="rId23" w:history="1">
              <w:r w:rsidRPr="00065F90">
                <w:rPr>
                  <w:rStyle w:val="Hyperlink"/>
                  <w:rFonts w:asciiTheme="minorHAnsi" w:hAnsiTheme="minorHAnsi" w:cs="Arial"/>
                  <w:sz w:val="22"/>
                  <w:szCs w:val="22"/>
                </w:rPr>
                <w:t>https://www.mercatus.org/publication/benefits-free-trade-addressing-key-myths</w:t>
              </w:r>
            </w:hyperlink>
            <w:r w:rsidRPr="00065F90">
              <w:rPr>
                <w:rFonts w:asciiTheme="minorHAnsi" w:hAnsiTheme="minorHAnsi" w:cs="Arial"/>
                <w:sz w:val="22"/>
                <w:szCs w:val="22"/>
              </w:rPr>
              <w:t xml:space="preserve"> )</w:t>
            </w:r>
          </w:p>
        </w:tc>
      </w:tr>
      <w:tr w:rsidR="00CD41DF" w:rsidRPr="00065F90" w14:paraId="68E014FD" w14:textId="77777777" w:rsidTr="005B5370">
        <w:tc>
          <w:tcPr>
            <w:tcW w:w="1292" w:type="dxa"/>
            <w:shd w:val="clear" w:color="auto" w:fill="auto"/>
          </w:tcPr>
          <w:p w14:paraId="506C4702" w14:textId="0F25B83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10</w:t>
            </w:r>
          </w:p>
        </w:tc>
        <w:tc>
          <w:tcPr>
            <w:tcW w:w="2579" w:type="dxa"/>
            <w:shd w:val="clear" w:color="auto" w:fill="auto"/>
          </w:tcPr>
          <w:p w14:paraId="64ECF83B" w14:textId="3519ABB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FIVE: The Political Economy of International Trade: Free Trade</w:t>
            </w:r>
          </w:p>
        </w:tc>
        <w:tc>
          <w:tcPr>
            <w:tcW w:w="5865" w:type="dxa"/>
            <w:shd w:val="clear" w:color="auto" w:fill="auto"/>
          </w:tcPr>
          <w:p w14:paraId="34DE589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Class at a Computer Laboratory</w:t>
            </w:r>
          </w:p>
          <w:p w14:paraId="50FA488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about pros and cons of free trade</w:t>
            </w:r>
          </w:p>
          <w:p w14:paraId="2CBDB73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Economic Game by the International Monetary Fund: Trading Around the World:</w:t>
            </w:r>
          </w:p>
          <w:p w14:paraId="71FBEDD6" w14:textId="052B8897" w:rsidR="00CD41DF" w:rsidRPr="00065F90" w:rsidRDefault="00FB7218" w:rsidP="00CD41DF">
            <w:pPr>
              <w:jc w:val="center"/>
              <w:rPr>
                <w:rFonts w:asciiTheme="minorHAnsi" w:hAnsiTheme="minorHAnsi" w:cs="Arial"/>
                <w:sz w:val="22"/>
                <w:szCs w:val="22"/>
              </w:rPr>
            </w:pPr>
            <w:hyperlink r:id="rId24" w:history="1">
              <w:r w:rsidR="00CD41DF" w:rsidRPr="00065F90">
                <w:rPr>
                  <w:rStyle w:val="Hyperlink"/>
                  <w:rFonts w:asciiTheme="minorHAnsi" w:hAnsiTheme="minorHAnsi" w:cs="Arial"/>
                  <w:sz w:val="22"/>
                  <w:szCs w:val="22"/>
                </w:rPr>
                <w:t>https://www.imf.org/external/np/exr/center/students/trade/</w:t>
              </w:r>
            </w:hyperlink>
            <w:r w:rsidR="00CD41DF" w:rsidRPr="00065F90">
              <w:rPr>
                <w:rFonts w:asciiTheme="minorHAnsi" w:hAnsiTheme="minorHAnsi" w:cs="Arial"/>
                <w:sz w:val="22"/>
                <w:szCs w:val="22"/>
              </w:rPr>
              <w:t xml:space="preserve"> </w:t>
            </w:r>
          </w:p>
        </w:tc>
      </w:tr>
      <w:tr w:rsidR="00CD41DF" w:rsidRPr="00065F90" w14:paraId="68669D4C" w14:textId="77777777" w:rsidTr="005B5370">
        <w:tc>
          <w:tcPr>
            <w:tcW w:w="1292" w:type="dxa"/>
            <w:shd w:val="clear" w:color="auto" w:fill="auto"/>
          </w:tcPr>
          <w:p w14:paraId="77921DA0" w14:textId="5D81972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11</w:t>
            </w:r>
          </w:p>
        </w:tc>
        <w:tc>
          <w:tcPr>
            <w:tcW w:w="2579" w:type="dxa"/>
            <w:shd w:val="clear" w:color="auto" w:fill="auto"/>
          </w:tcPr>
          <w:p w14:paraId="3B877CA9" w14:textId="4F8FC2D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865" w:type="dxa"/>
            <w:shd w:val="clear" w:color="auto" w:fill="auto"/>
          </w:tcPr>
          <w:p w14:paraId="5932F45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to Foreign Direct Investment</w:t>
            </w:r>
          </w:p>
          <w:p w14:paraId="12D3C07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Balance of Payments</w:t>
            </w:r>
          </w:p>
          <w:p w14:paraId="608A499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Macrolinks</w:t>
            </w:r>
          </w:p>
          <w:p w14:paraId="343571C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What is FDI: </w:t>
            </w:r>
            <w:hyperlink r:id="rId25" w:history="1">
              <w:r w:rsidRPr="00065F90">
                <w:rPr>
                  <w:rStyle w:val="Hyperlink"/>
                  <w:rFonts w:asciiTheme="minorHAnsi" w:hAnsiTheme="minorHAnsi" w:cs="Arial"/>
                  <w:sz w:val="22"/>
                  <w:szCs w:val="22"/>
                </w:rPr>
                <w:t>https://www.youtube.com/watch?v=I8w7Kv2aZPg</w:t>
              </w:r>
            </w:hyperlink>
            <w:r w:rsidRPr="00065F90">
              <w:rPr>
                <w:rFonts w:asciiTheme="minorHAnsi" w:hAnsiTheme="minorHAnsi" w:cs="Arial"/>
                <w:sz w:val="22"/>
                <w:szCs w:val="22"/>
              </w:rPr>
              <w:t xml:space="preserve"> </w:t>
            </w:r>
          </w:p>
          <w:p w14:paraId="015AD64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FDI in Philippines: </w:t>
            </w:r>
            <w:hyperlink r:id="rId26" w:history="1">
              <w:r w:rsidRPr="00065F90">
                <w:rPr>
                  <w:rStyle w:val="Hyperlink"/>
                  <w:rFonts w:asciiTheme="minorHAnsi" w:hAnsiTheme="minorHAnsi" w:cs="Arial"/>
                  <w:sz w:val="22"/>
                  <w:szCs w:val="22"/>
                </w:rPr>
                <w:t>https://www.youtube.com/watch?v=JhatpIZqKo8</w:t>
              </w:r>
            </w:hyperlink>
            <w:r w:rsidRPr="00065F90">
              <w:rPr>
                <w:rFonts w:asciiTheme="minorHAnsi" w:hAnsiTheme="minorHAnsi" w:cs="Arial"/>
                <w:sz w:val="22"/>
                <w:szCs w:val="22"/>
              </w:rPr>
              <w:t xml:space="preserve"> </w:t>
            </w:r>
          </w:p>
          <w:p w14:paraId="57C62AD9" w14:textId="14DB4CB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8):  Global Trends of FDI (available online: </w:t>
            </w:r>
            <w:hyperlink r:id="rId27" w:history="1">
              <w:r w:rsidRPr="00065F90">
                <w:rPr>
                  <w:rStyle w:val="Hyperlink"/>
                  <w:rFonts w:asciiTheme="minorHAnsi" w:hAnsiTheme="minorHAnsi" w:cs="Arial"/>
                  <w:sz w:val="22"/>
                  <w:szCs w:val="22"/>
                </w:rPr>
                <w:t>http://unctad.org/en/PublicationChapters/wir2016ch1_en.pdf</w:t>
              </w:r>
            </w:hyperlink>
            <w:r w:rsidRPr="00065F90">
              <w:rPr>
                <w:rFonts w:asciiTheme="minorHAnsi" w:hAnsiTheme="minorHAnsi" w:cs="Arial"/>
                <w:sz w:val="22"/>
                <w:szCs w:val="22"/>
              </w:rPr>
              <w:t>)</w:t>
            </w:r>
          </w:p>
        </w:tc>
      </w:tr>
      <w:tr w:rsidR="00CD41DF" w:rsidRPr="00065F90" w14:paraId="07FCD398" w14:textId="77777777" w:rsidTr="005B5370">
        <w:tc>
          <w:tcPr>
            <w:tcW w:w="1292" w:type="dxa"/>
            <w:shd w:val="clear" w:color="auto" w:fill="auto"/>
          </w:tcPr>
          <w:p w14:paraId="43AD5DFA" w14:textId="6F9153A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12</w:t>
            </w:r>
          </w:p>
        </w:tc>
        <w:tc>
          <w:tcPr>
            <w:tcW w:w="2579" w:type="dxa"/>
            <w:shd w:val="clear" w:color="auto" w:fill="auto"/>
          </w:tcPr>
          <w:p w14:paraId="6CFB12D7" w14:textId="3542A02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865" w:type="dxa"/>
            <w:shd w:val="clear" w:color="auto" w:fill="auto"/>
          </w:tcPr>
          <w:p w14:paraId="5807EA3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FDI, pros and cons, based on the reading)</w:t>
            </w:r>
          </w:p>
          <w:p w14:paraId="42B204B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Key factors.</w:t>
            </w:r>
          </w:p>
          <w:p w14:paraId="770EA5D5" w14:textId="426BE98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Main stakeholders.</w:t>
            </w:r>
          </w:p>
        </w:tc>
      </w:tr>
      <w:tr w:rsidR="00CD41DF" w:rsidRPr="00065F90" w14:paraId="1F8BB345" w14:textId="77777777" w:rsidTr="005B5370">
        <w:tc>
          <w:tcPr>
            <w:tcW w:w="1292" w:type="dxa"/>
            <w:shd w:val="clear" w:color="auto" w:fill="auto"/>
          </w:tcPr>
          <w:p w14:paraId="094E2166" w14:textId="036EF8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13</w:t>
            </w:r>
          </w:p>
        </w:tc>
        <w:tc>
          <w:tcPr>
            <w:tcW w:w="2579" w:type="dxa"/>
            <w:shd w:val="clear" w:color="auto" w:fill="auto"/>
          </w:tcPr>
          <w:p w14:paraId="1563FBDB" w14:textId="533B4EF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865" w:type="dxa"/>
            <w:shd w:val="clear" w:color="auto" w:fill="auto"/>
          </w:tcPr>
          <w:p w14:paraId="25506C1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FDI of Japanese corporations versus the rest of the world.</w:t>
            </w:r>
          </w:p>
          <w:p w14:paraId="195051F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Financial Times: </w:t>
            </w:r>
            <w:hyperlink r:id="rId28" w:history="1">
              <w:r w:rsidRPr="00065F90">
                <w:rPr>
                  <w:rStyle w:val="Hyperlink"/>
                  <w:rFonts w:asciiTheme="minorHAnsi" w:hAnsiTheme="minorHAnsi" w:cs="Arial"/>
                  <w:sz w:val="22"/>
                  <w:szCs w:val="22"/>
                </w:rPr>
                <w:t>https://www.youtube.com/watch?v=lGgPcSZ9-PQ</w:t>
              </w:r>
            </w:hyperlink>
            <w:r w:rsidRPr="00065F90">
              <w:rPr>
                <w:rFonts w:asciiTheme="minorHAnsi" w:hAnsiTheme="minorHAnsi" w:cs="Arial"/>
                <w:sz w:val="22"/>
                <w:szCs w:val="22"/>
              </w:rPr>
              <w:t xml:space="preserve"> </w:t>
            </w:r>
          </w:p>
          <w:p w14:paraId="3965BB9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Assignment 2 – 10%: students’ individual short presentations on FDI of selected countries.</w:t>
            </w:r>
          </w:p>
          <w:p w14:paraId="37C1C412" w14:textId="0ED951B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for the next session: How exchange rates work? </w:t>
            </w:r>
            <w:hyperlink r:id="rId29" w:history="1">
              <w:r w:rsidRPr="00065F90">
                <w:rPr>
                  <w:rStyle w:val="Hyperlink"/>
                  <w:rFonts w:asciiTheme="minorHAnsi" w:hAnsiTheme="minorHAnsi" w:cs="Arial"/>
                  <w:sz w:val="22"/>
                  <w:szCs w:val="22"/>
                </w:rPr>
                <w:t>https://www.youtube.com/watch?v=uWIm4-iF7W4</w:t>
              </w:r>
            </w:hyperlink>
            <w:r w:rsidRPr="00065F90">
              <w:rPr>
                <w:rFonts w:asciiTheme="minorHAnsi" w:hAnsiTheme="minorHAnsi" w:cs="Arial"/>
                <w:sz w:val="22"/>
                <w:szCs w:val="22"/>
              </w:rPr>
              <w:t xml:space="preserve"> </w:t>
            </w:r>
          </w:p>
        </w:tc>
      </w:tr>
      <w:tr w:rsidR="00CD41DF" w:rsidRPr="00065F90" w14:paraId="68802B50" w14:textId="77777777" w:rsidTr="005B5370">
        <w:tc>
          <w:tcPr>
            <w:tcW w:w="1292" w:type="dxa"/>
            <w:shd w:val="clear" w:color="auto" w:fill="auto"/>
          </w:tcPr>
          <w:p w14:paraId="4D69118B" w14:textId="5348323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14</w:t>
            </w:r>
          </w:p>
        </w:tc>
        <w:tc>
          <w:tcPr>
            <w:tcW w:w="2579" w:type="dxa"/>
            <w:shd w:val="clear" w:color="auto" w:fill="auto"/>
          </w:tcPr>
          <w:p w14:paraId="52D2D32B" w14:textId="13BB965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w:t>
            </w:r>
          </w:p>
        </w:tc>
        <w:tc>
          <w:tcPr>
            <w:tcW w:w="5865" w:type="dxa"/>
            <w:shd w:val="clear" w:color="auto" w:fill="auto"/>
          </w:tcPr>
          <w:p w14:paraId="7CFBF202" w14:textId="1E83551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for the mid-term exam</w:t>
            </w:r>
          </w:p>
        </w:tc>
      </w:tr>
      <w:tr w:rsidR="00CD41DF" w:rsidRPr="00065F90" w14:paraId="287882CF" w14:textId="77777777" w:rsidTr="005B5370">
        <w:tc>
          <w:tcPr>
            <w:tcW w:w="1292" w:type="dxa"/>
            <w:shd w:val="clear" w:color="auto" w:fill="auto"/>
          </w:tcPr>
          <w:p w14:paraId="180A8E2E" w14:textId="2498F96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15</w:t>
            </w:r>
          </w:p>
        </w:tc>
        <w:tc>
          <w:tcPr>
            <w:tcW w:w="2579" w:type="dxa"/>
            <w:shd w:val="clear" w:color="auto" w:fill="auto"/>
          </w:tcPr>
          <w:p w14:paraId="67FD46B0" w14:textId="1BA5815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865" w:type="dxa"/>
            <w:shd w:val="clear" w:color="auto" w:fill="auto"/>
          </w:tcPr>
          <w:p w14:paraId="3E7B523D" w14:textId="77777777" w:rsidR="00CD41DF"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Examinations 25%</w:t>
            </w:r>
          </w:p>
          <w:p w14:paraId="7A8DAED1" w14:textId="1BB74571" w:rsidR="009775D2" w:rsidRPr="00065F90" w:rsidRDefault="009775D2" w:rsidP="009775D2">
            <w:pPr>
              <w:rPr>
                <w:rFonts w:asciiTheme="minorHAnsi" w:hAnsiTheme="minorHAnsi" w:cs="Arial"/>
                <w:sz w:val="22"/>
                <w:szCs w:val="22"/>
              </w:rPr>
            </w:pPr>
            <w:r>
              <w:rPr>
                <w:rFonts w:asciiTheme="minorHAnsi" w:hAnsiTheme="minorHAnsi" w:cs="Arial"/>
                <w:sz w:val="22"/>
                <w:szCs w:val="22"/>
              </w:rPr>
              <w:t>A set of 5 essay questions on specific topics on: domestic versus international business, business culture differences, comparative advantage, and trade policy by governments.</w:t>
            </w:r>
          </w:p>
        </w:tc>
      </w:tr>
      <w:tr w:rsidR="00CD41DF" w:rsidRPr="00065F90" w14:paraId="7F84FD70" w14:textId="77777777" w:rsidTr="005B5370">
        <w:tc>
          <w:tcPr>
            <w:tcW w:w="1292" w:type="dxa"/>
            <w:shd w:val="clear" w:color="auto" w:fill="auto"/>
          </w:tcPr>
          <w:p w14:paraId="323F14D8" w14:textId="09AE52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16</w:t>
            </w:r>
          </w:p>
        </w:tc>
        <w:tc>
          <w:tcPr>
            <w:tcW w:w="2579" w:type="dxa"/>
            <w:shd w:val="clear" w:color="auto" w:fill="auto"/>
          </w:tcPr>
          <w:p w14:paraId="390F6D8C" w14:textId="7FAEE57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865" w:type="dxa"/>
            <w:shd w:val="clear" w:color="auto" w:fill="auto"/>
          </w:tcPr>
          <w:p w14:paraId="20DBCF0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assignment for the next session: </w:t>
            </w:r>
          </w:p>
          <w:p w14:paraId="2BA2DA66" w14:textId="77777777" w:rsidR="00CD41DF" w:rsidRPr="00065F90" w:rsidRDefault="00FB7218" w:rsidP="00CD41DF">
            <w:pPr>
              <w:jc w:val="left"/>
              <w:rPr>
                <w:rFonts w:asciiTheme="minorHAnsi" w:hAnsiTheme="minorHAnsi" w:cs="Arial"/>
                <w:sz w:val="22"/>
                <w:szCs w:val="22"/>
              </w:rPr>
            </w:pPr>
            <w:hyperlink r:id="rId30" w:history="1">
              <w:r w:rsidR="00CD41DF" w:rsidRPr="00065F90">
                <w:rPr>
                  <w:rStyle w:val="Hyperlink"/>
                  <w:rFonts w:asciiTheme="minorHAnsi" w:hAnsiTheme="minorHAnsi" w:cs="Arial"/>
                  <w:sz w:val="22"/>
                  <w:szCs w:val="22"/>
                </w:rPr>
                <w:t>http://www.economist.com/news/special-report/21668717-america-centre-global-monetary-disorder-thrills-and-spills</w:t>
              </w:r>
            </w:hyperlink>
            <w:r w:rsidR="00CD41DF" w:rsidRPr="00065F90">
              <w:rPr>
                <w:rFonts w:asciiTheme="minorHAnsi" w:hAnsiTheme="minorHAnsi" w:cs="Arial"/>
                <w:sz w:val="22"/>
                <w:szCs w:val="22"/>
              </w:rPr>
              <w:t xml:space="preserve"> </w:t>
            </w:r>
          </w:p>
          <w:p w14:paraId="1FEA6DDA" w14:textId="21A1492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assignment: </w:t>
            </w:r>
            <w:hyperlink r:id="rId31" w:history="1">
              <w:r w:rsidRPr="00065F90">
                <w:rPr>
                  <w:rStyle w:val="Hyperlink"/>
                  <w:rFonts w:asciiTheme="minorHAnsi" w:hAnsiTheme="minorHAnsi" w:cs="Arial"/>
                  <w:sz w:val="22"/>
                  <w:szCs w:val="22"/>
                </w:rPr>
                <w:t>https://www.youtube.com/watch?v=23DNe0cJhcU</w:t>
              </w:r>
            </w:hyperlink>
          </w:p>
        </w:tc>
      </w:tr>
      <w:tr w:rsidR="00CD41DF" w:rsidRPr="00065F90" w14:paraId="13AFE793" w14:textId="77777777" w:rsidTr="005B5370">
        <w:tc>
          <w:tcPr>
            <w:tcW w:w="1292" w:type="dxa"/>
            <w:shd w:val="clear" w:color="auto" w:fill="auto"/>
          </w:tcPr>
          <w:p w14:paraId="2BFBA933" w14:textId="07D954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17</w:t>
            </w:r>
          </w:p>
        </w:tc>
        <w:tc>
          <w:tcPr>
            <w:tcW w:w="2579" w:type="dxa"/>
            <w:shd w:val="clear" w:color="auto" w:fill="auto"/>
          </w:tcPr>
          <w:p w14:paraId="7096D893" w14:textId="37989C3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865" w:type="dxa"/>
            <w:shd w:val="clear" w:color="auto" w:fill="auto"/>
          </w:tcPr>
          <w:p w14:paraId="74AEABB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mechanics of exchange rates (based on the reading).</w:t>
            </w:r>
          </w:p>
          <w:p w14:paraId="6BFEB0B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Strong Currencies: </w:t>
            </w:r>
            <w:hyperlink r:id="rId32" w:history="1">
              <w:r w:rsidRPr="00065F90">
                <w:rPr>
                  <w:rStyle w:val="Hyperlink"/>
                  <w:rFonts w:asciiTheme="minorHAnsi" w:hAnsiTheme="minorHAnsi" w:cs="Arial"/>
                  <w:sz w:val="22"/>
                  <w:szCs w:val="22"/>
                </w:rPr>
                <w:t>https://www.youtube.com/watch?v=_yIyHDXBBrQ</w:t>
              </w:r>
            </w:hyperlink>
            <w:r w:rsidRPr="00065F90">
              <w:rPr>
                <w:rFonts w:asciiTheme="minorHAnsi" w:hAnsiTheme="minorHAnsi" w:cs="Arial"/>
                <w:sz w:val="22"/>
                <w:szCs w:val="22"/>
              </w:rPr>
              <w:t xml:space="preserve"> </w:t>
            </w:r>
          </w:p>
          <w:p w14:paraId="24CD8A7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Currency Manipulation: </w:t>
            </w:r>
            <w:hyperlink r:id="rId33" w:history="1">
              <w:r w:rsidRPr="00065F90">
                <w:rPr>
                  <w:rStyle w:val="Hyperlink"/>
                  <w:rFonts w:asciiTheme="minorHAnsi" w:hAnsiTheme="minorHAnsi" w:cs="Arial"/>
                  <w:sz w:val="22"/>
                  <w:szCs w:val="22"/>
                </w:rPr>
                <w:t>https://www.youtube.com/watch?v=Qy1V7tWpTGY</w:t>
              </w:r>
            </w:hyperlink>
            <w:r w:rsidRPr="00065F90">
              <w:rPr>
                <w:rFonts w:asciiTheme="minorHAnsi" w:hAnsiTheme="minorHAnsi" w:cs="Arial"/>
                <w:sz w:val="22"/>
                <w:szCs w:val="22"/>
              </w:rPr>
              <w:t xml:space="preserve"> </w:t>
            </w:r>
          </w:p>
          <w:p w14:paraId="7C44A23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global monetary system</w:t>
            </w:r>
          </w:p>
          <w:p w14:paraId="700FBBF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assignment for the next session: </w:t>
            </w:r>
          </w:p>
          <w:p w14:paraId="26AA13F3" w14:textId="77777777" w:rsidR="00CD41DF" w:rsidRPr="00065F90" w:rsidRDefault="00FB7218" w:rsidP="00CD41DF">
            <w:pPr>
              <w:jc w:val="left"/>
              <w:rPr>
                <w:rFonts w:asciiTheme="minorHAnsi" w:hAnsiTheme="minorHAnsi" w:cs="Arial"/>
                <w:sz w:val="22"/>
                <w:szCs w:val="22"/>
              </w:rPr>
            </w:pPr>
            <w:hyperlink r:id="rId34" w:history="1">
              <w:r w:rsidR="00CD41DF" w:rsidRPr="00065F90">
                <w:rPr>
                  <w:rStyle w:val="Hyperlink"/>
                  <w:rFonts w:asciiTheme="minorHAnsi" w:hAnsiTheme="minorHAnsi" w:cs="Arial"/>
                  <w:sz w:val="22"/>
                  <w:szCs w:val="22"/>
                </w:rPr>
                <w:t>http://dailyreckoning.com/one-world-one-bank-one-currency/</w:t>
              </w:r>
            </w:hyperlink>
            <w:r w:rsidR="00CD41DF" w:rsidRPr="00065F90">
              <w:rPr>
                <w:rFonts w:asciiTheme="minorHAnsi" w:hAnsiTheme="minorHAnsi" w:cs="Arial"/>
                <w:sz w:val="22"/>
                <w:szCs w:val="22"/>
              </w:rPr>
              <w:t xml:space="preserve"> </w:t>
            </w:r>
          </w:p>
          <w:p w14:paraId="65FF7171" w14:textId="77777777" w:rsidR="00CD41DF" w:rsidRPr="00065F90" w:rsidRDefault="00CD41DF" w:rsidP="00CD41DF">
            <w:pPr>
              <w:jc w:val="center"/>
              <w:rPr>
                <w:rFonts w:asciiTheme="minorHAnsi" w:hAnsiTheme="minorHAnsi" w:cs="Arial"/>
                <w:sz w:val="22"/>
                <w:szCs w:val="22"/>
              </w:rPr>
            </w:pPr>
          </w:p>
        </w:tc>
      </w:tr>
      <w:tr w:rsidR="00CD41DF" w:rsidRPr="00065F90" w14:paraId="1CB734ED" w14:textId="77777777" w:rsidTr="005B5370">
        <w:tc>
          <w:tcPr>
            <w:tcW w:w="1292" w:type="dxa"/>
            <w:shd w:val="clear" w:color="auto" w:fill="auto"/>
          </w:tcPr>
          <w:p w14:paraId="5E53BEFA" w14:textId="602CA2C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18</w:t>
            </w:r>
          </w:p>
        </w:tc>
        <w:tc>
          <w:tcPr>
            <w:tcW w:w="2579" w:type="dxa"/>
            <w:shd w:val="clear" w:color="auto" w:fill="auto"/>
          </w:tcPr>
          <w:p w14:paraId="4DD26F16" w14:textId="2B6DC0B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865" w:type="dxa"/>
            <w:shd w:val="clear" w:color="auto" w:fill="auto"/>
          </w:tcPr>
          <w:p w14:paraId="2C8772E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global monetary system (based on the reading)</w:t>
            </w:r>
          </w:p>
          <w:p w14:paraId="634F6E1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Foreign exchange market and its operations.</w:t>
            </w:r>
          </w:p>
          <w:p w14:paraId="793E68D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35" w:history="1">
              <w:r w:rsidRPr="00065F90">
                <w:rPr>
                  <w:rStyle w:val="Hyperlink"/>
                  <w:rFonts w:asciiTheme="minorHAnsi" w:hAnsiTheme="minorHAnsi" w:cs="Arial"/>
                  <w:sz w:val="22"/>
                  <w:szCs w:val="22"/>
                </w:rPr>
                <w:t>https://www.youtube.com/watch?v=-qvrRRTBYAk</w:t>
              </w:r>
            </w:hyperlink>
            <w:r w:rsidRPr="00065F90">
              <w:rPr>
                <w:rFonts w:asciiTheme="minorHAnsi" w:hAnsiTheme="minorHAnsi" w:cs="Arial"/>
                <w:sz w:val="22"/>
                <w:szCs w:val="22"/>
              </w:rPr>
              <w:t xml:space="preserve"> </w:t>
            </w:r>
          </w:p>
          <w:p w14:paraId="6A48610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36" w:history="1">
              <w:r w:rsidRPr="00065F90">
                <w:rPr>
                  <w:rStyle w:val="Hyperlink"/>
                  <w:rFonts w:asciiTheme="minorHAnsi" w:hAnsiTheme="minorHAnsi" w:cs="Arial"/>
                  <w:sz w:val="22"/>
                  <w:szCs w:val="22"/>
                </w:rPr>
                <w:t>https://www.youtube.com/watch?v=CW8WQeBuUa8</w:t>
              </w:r>
            </w:hyperlink>
            <w:r w:rsidRPr="00065F90">
              <w:rPr>
                <w:rFonts w:asciiTheme="minorHAnsi" w:hAnsiTheme="minorHAnsi" w:cs="Arial"/>
                <w:sz w:val="22"/>
                <w:szCs w:val="22"/>
              </w:rPr>
              <w:t xml:space="preserve"> </w:t>
            </w:r>
          </w:p>
          <w:p w14:paraId="1CFC78E9" w14:textId="75BE7B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(full text - PDF): </w:t>
            </w:r>
            <w:hyperlink r:id="rId37" w:history="1">
              <w:r w:rsidRPr="00065F90">
                <w:rPr>
                  <w:rStyle w:val="Hyperlink"/>
                  <w:rFonts w:asciiTheme="minorHAnsi" w:hAnsiTheme="minorHAnsi" w:cs="Arial"/>
                  <w:color w:val="9D3F3F"/>
                  <w:szCs w:val="21"/>
                  <w:shd w:val="clear" w:color="auto" w:fill="FFFFFF"/>
                </w:rPr>
                <w:t>http://dx.doi.org/10.5755/j01.eis.0.5.1090</w:t>
              </w:r>
            </w:hyperlink>
          </w:p>
        </w:tc>
      </w:tr>
      <w:tr w:rsidR="00CD41DF" w:rsidRPr="00065F90" w14:paraId="1A00811B" w14:textId="77777777" w:rsidTr="005B5370">
        <w:tc>
          <w:tcPr>
            <w:tcW w:w="1292" w:type="dxa"/>
            <w:shd w:val="clear" w:color="auto" w:fill="auto"/>
          </w:tcPr>
          <w:p w14:paraId="3B761701" w14:textId="71794FF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19</w:t>
            </w:r>
          </w:p>
        </w:tc>
        <w:tc>
          <w:tcPr>
            <w:tcW w:w="2579" w:type="dxa"/>
            <w:shd w:val="clear" w:color="auto" w:fill="auto"/>
          </w:tcPr>
          <w:p w14:paraId="3C5D4FF7" w14:textId="55FD15E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865" w:type="dxa"/>
            <w:shd w:val="clear" w:color="auto" w:fill="auto"/>
          </w:tcPr>
          <w:p w14:paraId="693E769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foreign exchange reserves and global interest rates (based on reading)</w:t>
            </w:r>
          </w:p>
          <w:p w14:paraId="1C577A3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Exchange rate risk: </w:t>
            </w:r>
            <w:hyperlink r:id="rId38" w:history="1">
              <w:r w:rsidRPr="00065F90">
                <w:rPr>
                  <w:rStyle w:val="Hyperlink"/>
                  <w:rFonts w:asciiTheme="minorHAnsi" w:hAnsiTheme="minorHAnsi" w:cs="Arial"/>
                  <w:sz w:val="22"/>
                  <w:szCs w:val="22"/>
                </w:rPr>
                <w:t>https://www.youtube.com/watch?v=ZVEDeQgS5YQ</w:t>
              </w:r>
            </w:hyperlink>
            <w:r w:rsidRPr="00065F90">
              <w:rPr>
                <w:rFonts w:asciiTheme="minorHAnsi" w:hAnsiTheme="minorHAnsi" w:cs="Arial"/>
                <w:sz w:val="22"/>
                <w:szCs w:val="22"/>
              </w:rPr>
              <w:t xml:space="preserve"> </w:t>
            </w:r>
          </w:p>
          <w:p w14:paraId="62F9164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39" w:history="1">
              <w:r w:rsidRPr="00065F90">
                <w:rPr>
                  <w:rStyle w:val="Hyperlink"/>
                  <w:rFonts w:asciiTheme="minorHAnsi" w:hAnsiTheme="minorHAnsi" w:cs="Arial"/>
                  <w:sz w:val="22"/>
                  <w:szCs w:val="22"/>
                </w:rPr>
                <w:t>https://www.youtube.com/watch?v=94XJJCINMuU</w:t>
              </w:r>
            </w:hyperlink>
            <w:r w:rsidRPr="00065F90">
              <w:rPr>
                <w:rFonts w:asciiTheme="minorHAnsi" w:hAnsiTheme="minorHAnsi" w:cs="Arial"/>
                <w:sz w:val="22"/>
                <w:szCs w:val="22"/>
              </w:rPr>
              <w:t xml:space="preserve"> </w:t>
            </w:r>
          </w:p>
          <w:p w14:paraId="62D17EF6" w14:textId="08D9854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9): Foreign Exchange Risk Management. </w:t>
            </w:r>
          </w:p>
        </w:tc>
      </w:tr>
      <w:tr w:rsidR="00CD41DF" w:rsidRPr="00065F90" w14:paraId="1EE69928" w14:textId="77777777" w:rsidTr="005B5370">
        <w:tc>
          <w:tcPr>
            <w:tcW w:w="1292" w:type="dxa"/>
            <w:shd w:val="clear" w:color="auto" w:fill="auto"/>
          </w:tcPr>
          <w:p w14:paraId="2065A534" w14:textId="10028F7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20</w:t>
            </w:r>
          </w:p>
        </w:tc>
        <w:tc>
          <w:tcPr>
            <w:tcW w:w="2579" w:type="dxa"/>
            <w:shd w:val="clear" w:color="auto" w:fill="auto"/>
          </w:tcPr>
          <w:p w14:paraId="767F7ECC" w14:textId="4D46D49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865" w:type="dxa"/>
            <w:shd w:val="clear" w:color="auto" w:fill="auto"/>
          </w:tcPr>
          <w:p w14:paraId="3155C70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based on reading about currency risk management</w:t>
            </w:r>
          </w:p>
          <w:p w14:paraId="42C1E15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Spot exchange rates and spot transactions, future exchange rate and related derivatives, currency swaps, currency options</w:t>
            </w:r>
          </w:p>
          <w:p w14:paraId="1430602F" w14:textId="22ED9E9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10 international expansion best practices: </w:t>
            </w:r>
            <w:hyperlink r:id="rId40" w:anchor=".V_2UzOh97b0" w:history="1">
              <w:r w:rsidRPr="00065F90">
                <w:rPr>
                  <w:rStyle w:val="Hyperlink"/>
                  <w:rFonts w:asciiTheme="minorHAnsi" w:hAnsiTheme="minorHAnsi" w:cs="Arial"/>
                  <w:sz w:val="22"/>
                  <w:szCs w:val="22"/>
                </w:rPr>
                <w:t>http://labs.openviewpartners.com/international-expansion-strategy-best-practices/#.V_2UzOh97b0</w:t>
              </w:r>
            </w:hyperlink>
            <w:r w:rsidRPr="00065F90">
              <w:rPr>
                <w:rFonts w:asciiTheme="minorHAnsi" w:hAnsiTheme="minorHAnsi" w:cs="Arial"/>
                <w:sz w:val="22"/>
                <w:szCs w:val="22"/>
              </w:rPr>
              <w:t xml:space="preserve">   </w:t>
            </w:r>
          </w:p>
        </w:tc>
      </w:tr>
      <w:tr w:rsidR="00CD41DF" w:rsidRPr="00065F90" w14:paraId="1749E83F" w14:textId="77777777" w:rsidTr="005B5370">
        <w:tc>
          <w:tcPr>
            <w:tcW w:w="1292" w:type="dxa"/>
            <w:shd w:val="clear" w:color="auto" w:fill="auto"/>
          </w:tcPr>
          <w:p w14:paraId="0F8E6236" w14:textId="1E3D5E9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21</w:t>
            </w:r>
          </w:p>
        </w:tc>
        <w:tc>
          <w:tcPr>
            <w:tcW w:w="2579" w:type="dxa"/>
            <w:shd w:val="clear" w:color="auto" w:fill="auto"/>
          </w:tcPr>
          <w:p w14:paraId="645A5A74" w14:textId="336364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w:t>
            </w:r>
          </w:p>
        </w:tc>
        <w:tc>
          <w:tcPr>
            <w:tcW w:w="5865" w:type="dxa"/>
            <w:shd w:val="clear" w:color="auto" w:fill="auto"/>
          </w:tcPr>
          <w:p w14:paraId="07044D0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based on reading about how to expand business and be successful when entering foreign markets.</w:t>
            </w:r>
          </w:p>
          <w:p w14:paraId="4B0CE57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(handout 10): Five steps to expand your business globally by FORBES. </w:t>
            </w:r>
          </w:p>
          <w:p w14:paraId="48CC7FE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1" w:history="1">
              <w:r w:rsidRPr="00065F90">
                <w:rPr>
                  <w:rStyle w:val="Hyperlink"/>
                  <w:rFonts w:asciiTheme="minorHAnsi" w:hAnsiTheme="minorHAnsi" w:cs="Arial"/>
                  <w:sz w:val="22"/>
                  <w:szCs w:val="22"/>
                </w:rPr>
                <w:t>https://www.youtube.com/watch?v=wnOj3hP4hlE</w:t>
              </w:r>
            </w:hyperlink>
            <w:r w:rsidRPr="00065F90">
              <w:rPr>
                <w:rFonts w:asciiTheme="minorHAnsi" w:hAnsiTheme="minorHAnsi" w:cs="Arial"/>
                <w:sz w:val="22"/>
                <w:szCs w:val="22"/>
              </w:rPr>
              <w:t xml:space="preserve"> </w:t>
            </w:r>
          </w:p>
          <w:p w14:paraId="6853305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2" w:history="1">
              <w:r w:rsidRPr="00065F90">
                <w:rPr>
                  <w:rStyle w:val="Hyperlink"/>
                  <w:rFonts w:asciiTheme="minorHAnsi" w:hAnsiTheme="minorHAnsi" w:cs="Arial"/>
                  <w:sz w:val="22"/>
                  <w:szCs w:val="22"/>
                </w:rPr>
                <w:t>https://www.youtube.com/watch?v=Z1vERYLRGNM</w:t>
              </w:r>
            </w:hyperlink>
            <w:r w:rsidRPr="00065F90">
              <w:rPr>
                <w:rFonts w:asciiTheme="minorHAnsi" w:hAnsiTheme="minorHAnsi" w:cs="Arial"/>
                <w:sz w:val="22"/>
                <w:szCs w:val="22"/>
              </w:rPr>
              <w:t xml:space="preserve"> </w:t>
            </w:r>
          </w:p>
          <w:p w14:paraId="5A730DC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the five steps to expand business globally.</w:t>
            </w:r>
          </w:p>
          <w:p w14:paraId="794CEDC0" w14:textId="0AE4EC7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11): Going Global.</w:t>
            </w:r>
          </w:p>
        </w:tc>
      </w:tr>
      <w:tr w:rsidR="00CD41DF" w:rsidRPr="00065F90" w14:paraId="4E0C21DC" w14:textId="77777777" w:rsidTr="005B5370">
        <w:tc>
          <w:tcPr>
            <w:tcW w:w="1292" w:type="dxa"/>
            <w:shd w:val="clear" w:color="auto" w:fill="auto"/>
          </w:tcPr>
          <w:p w14:paraId="095F785B" w14:textId="14EF15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22</w:t>
            </w:r>
          </w:p>
        </w:tc>
        <w:tc>
          <w:tcPr>
            <w:tcW w:w="2579" w:type="dxa"/>
            <w:shd w:val="clear" w:color="auto" w:fill="auto"/>
          </w:tcPr>
          <w:p w14:paraId="2E98E8C4" w14:textId="3309937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w:t>
            </w:r>
          </w:p>
        </w:tc>
        <w:tc>
          <w:tcPr>
            <w:tcW w:w="5865" w:type="dxa"/>
            <w:shd w:val="clear" w:color="auto" w:fill="auto"/>
          </w:tcPr>
          <w:p w14:paraId="116AE9D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‘going global’ (based on the reading)</w:t>
            </w:r>
          </w:p>
          <w:p w14:paraId="4D9A8E8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3" w:history="1">
              <w:r w:rsidRPr="00065F90">
                <w:rPr>
                  <w:rStyle w:val="Hyperlink"/>
                  <w:rFonts w:asciiTheme="minorHAnsi" w:hAnsiTheme="minorHAnsi" w:cs="Arial"/>
                  <w:sz w:val="22"/>
                  <w:szCs w:val="22"/>
                </w:rPr>
                <w:t>https://www.youtube.com/watch?v=c-KKy-03O5A</w:t>
              </w:r>
            </w:hyperlink>
            <w:r w:rsidRPr="00065F90">
              <w:rPr>
                <w:rFonts w:asciiTheme="minorHAnsi" w:hAnsiTheme="minorHAnsi" w:cs="Arial"/>
                <w:sz w:val="22"/>
                <w:szCs w:val="22"/>
              </w:rPr>
              <w:t xml:space="preserve"> </w:t>
            </w:r>
          </w:p>
          <w:p w14:paraId="3D5A1F8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p>
          <w:p w14:paraId="3B267966" w14:textId="4577E25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12): Expansion strategies (including finance expansion strategies).</w:t>
            </w:r>
          </w:p>
        </w:tc>
      </w:tr>
      <w:tr w:rsidR="00CD41DF" w:rsidRPr="00065F90" w14:paraId="0E80D7BC" w14:textId="77777777" w:rsidTr="005B5370">
        <w:tc>
          <w:tcPr>
            <w:tcW w:w="1292" w:type="dxa"/>
            <w:shd w:val="clear" w:color="auto" w:fill="auto"/>
          </w:tcPr>
          <w:p w14:paraId="427BCCAA" w14:textId="584268D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23</w:t>
            </w:r>
          </w:p>
        </w:tc>
        <w:tc>
          <w:tcPr>
            <w:tcW w:w="2579" w:type="dxa"/>
            <w:shd w:val="clear" w:color="auto" w:fill="auto"/>
          </w:tcPr>
          <w:p w14:paraId="22676423" w14:textId="06BDF4E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 Marketing Strategy</w:t>
            </w:r>
          </w:p>
        </w:tc>
        <w:tc>
          <w:tcPr>
            <w:tcW w:w="5865" w:type="dxa"/>
            <w:shd w:val="clear" w:color="auto" w:fill="auto"/>
          </w:tcPr>
          <w:p w14:paraId="4068024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Expansion strategies (including finance expansion strategies) (based on the reading)</w:t>
            </w:r>
          </w:p>
          <w:p w14:paraId="712B3906"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4" w:history="1">
              <w:r w:rsidRPr="00065F90">
                <w:rPr>
                  <w:rStyle w:val="Hyperlink"/>
                  <w:rFonts w:asciiTheme="minorHAnsi" w:hAnsiTheme="minorHAnsi" w:cs="Arial"/>
                  <w:sz w:val="22"/>
                  <w:szCs w:val="22"/>
                </w:rPr>
                <w:t>https://www.youtube.com/watch?v=D8-PkFgw2Yk</w:t>
              </w:r>
            </w:hyperlink>
            <w:r w:rsidRPr="00065F90">
              <w:rPr>
                <w:rFonts w:asciiTheme="minorHAnsi" w:hAnsiTheme="minorHAnsi" w:cs="Arial"/>
                <w:sz w:val="22"/>
                <w:szCs w:val="22"/>
              </w:rPr>
              <w:t xml:space="preserve"> </w:t>
            </w:r>
          </w:p>
          <w:p w14:paraId="22378AF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5" w:history="1">
              <w:r w:rsidRPr="00065F90">
                <w:rPr>
                  <w:rStyle w:val="Hyperlink"/>
                  <w:rFonts w:asciiTheme="minorHAnsi" w:hAnsiTheme="minorHAnsi" w:cs="Arial"/>
                  <w:sz w:val="22"/>
                  <w:szCs w:val="22"/>
                </w:rPr>
                <w:t>https://www.youtube.com/watch?v=vRTuaTg0V5c</w:t>
              </w:r>
            </w:hyperlink>
            <w:r w:rsidRPr="00065F90">
              <w:rPr>
                <w:rFonts w:asciiTheme="minorHAnsi" w:hAnsiTheme="minorHAnsi" w:cs="Arial"/>
                <w:sz w:val="22"/>
                <w:szCs w:val="22"/>
              </w:rPr>
              <w:t xml:space="preserve"> </w:t>
            </w:r>
          </w:p>
          <w:p w14:paraId="7379460A" w14:textId="47DB4C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Assignment 10%: international marketing strategies: </w:t>
            </w:r>
            <w:hyperlink r:id="rId46" w:anchor="sm.000ntxmj7146kdifu2o21ckiz7fph" w:history="1">
              <w:r w:rsidRPr="00065F90">
                <w:rPr>
                  <w:rStyle w:val="Hyperlink"/>
                  <w:rFonts w:asciiTheme="minorHAnsi" w:hAnsiTheme="minorHAnsi" w:cs="Arial"/>
                  <w:sz w:val="22"/>
                  <w:szCs w:val="22"/>
                </w:rPr>
                <w:t>http://blog.hubspot.com/blog/tabid/6307/bid/33857/10-Businesses-We-Admire-for-Brilliant-Global-Marketing.aspx#sm.000ntxmj7146kdifu2o21ckiz7fph</w:t>
              </w:r>
            </w:hyperlink>
            <w:r w:rsidRPr="00065F90">
              <w:rPr>
                <w:rFonts w:asciiTheme="minorHAnsi" w:hAnsiTheme="minorHAnsi" w:cs="Arial"/>
                <w:sz w:val="22"/>
                <w:szCs w:val="22"/>
              </w:rPr>
              <w:t xml:space="preserve"> </w:t>
            </w:r>
          </w:p>
        </w:tc>
      </w:tr>
      <w:tr w:rsidR="00CD41DF" w:rsidRPr="00065F90" w14:paraId="69B5265E" w14:textId="77777777" w:rsidTr="005B5370">
        <w:tc>
          <w:tcPr>
            <w:tcW w:w="1292" w:type="dxa"/>
            <w:shd w:val="clear" w:color="auto" w:fill="auto"/>
          </w:tcPr>
          <w:p w14:paraId="7FE10290" w14:textId="4A2538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24</w:t>
            </w:r>
          </w:p>
        </w:tc>
        <w:tc>
          <w:tcPr>
            <w:tcW w:w="2579" w:type="dxa"/>
            <w:shd w:val="clear" w:color="auto" w:fill="auto"/>
          </w:tcPr>
          <w:p w14:paraId="762C4226" w14:textId="10E659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Marketing Strategy – assignment 3 – 10%</w:t>
            </w:r>
          </w:p>
        </w:tc>
        <w:tc>
          <w:tcPr>
            <w:tcW w:w="5865" w:type="dxa"/>
            <w:shd w:val="clear" w:color="auto" w:fill="auto"/>
          </w:tcPr>
          <w:p w14:paraId="70138A3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Students’ individual presentations of a case study on international marketing strategy and its implementation – 10%.</w:t>
            </w:r>
          </w:p>
          <w:p w14:paraId="38AA72F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7" w:history="1">
              <w:r w:rsidRPr="00065F90">
                <w:rPr>
                  <w:rStyle w:val="Hyperlink"/>
                  <w:rFonts w:asciiTheme="minorHAnsi" w:hAnsiTheme="minorHAnsi" w:cs="Arial"/>
                  <w:sz w:val="22"/>
                  <w:szCs w:val="22"/>
                </w:rPr>
                <w:t>https://www.youtube.com/watch?v=QAyJVtEIAtM</w:t>
              </w:r>
            </w:hyperlink>
            <w:r w:rsidRPr="00065F90">
              <w:rPr>
                <w:rFonts w:asciiTheme="minorHAnsi" w:hAnsiTheme="minorHAnsi" w:cs="Arial"/>
                <w:sz w:val="22"/>
                <w:szCs w:val="22"/>
              </w:rPr>
              <w:t xml:space="preserve"> </w:t>
            </w:r>
          </w:p>
          <w:p w14:paraId="7E0A3C6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8" w:history="1">
              <w:r w:rsidRPr="00065F90">
                <w:rPr>
                  <w:rStyle w:val="Hyperlink"/>
                  <w:rFonts w:asciiTheme="minorHAnsi" w:hAnsiTheme="minorHAnsi" w:cs="Arial"/>
                  <w:sz w:val="22"/>
                  <w:szCs w:val="22"/>
                </w:rPr>
                <w:t>https://www.youtube.com/watch?v=OCG7ScRP1ws</w:t>
              </w:r>
            </w:hyperlink>
            <w:r w:rsidRPr="00065F90">
              <w:rPr>
                <w:rFonts w:asciiTheme="minorHAnsi" w:hAnsiTheme="minorHAnsi" w:cs="Arial"/>
                <w:sz w:val="22"/>
                <w:szCs w:val="22"/>
              </w:rPr>
              <w:t xml:space="preserve"> </w:t>
            </w:r>
          </w:p>
          <w:p w14:paraId="1AF2A51E" w14:textId="69BD571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Video 3: </w:t>
            </w:r>
            <w:hyperlink r:id="rId49" w:history="1">
              <w:r w:rsidRPr="00065F90">
                <w:rPr>
                  <w:rStyle w:val="Hyperlink"/>
                  <w:rFonts w:asciiTheme="minorHAnsi" w:hAnsiTheme="minorHAnsi" w:cs="Arial"/>
                  <w:sz w:val="22"/>
                  <w:szCs w:val="22"/>
                </w:rPr>
                <w:t>https://www.youtube.com/watch?v=i29EQtnPG8U</w:t>
              </w:r>
            </w:hyperlink>
            <w:r w:rsidRPr="00065F90">
              <w:rPr>
                <w:rFonts w:asciiTheme="minorHAnsi" w:hAnsiTheme="minorHAnsi" w:cs="Arial"/>
                <w:sz w:val="22"/>
                <w:szCs w:val="22"/>
              </w:rPr>
              <w:t xml:space="preserve"> </w:t>
            </w:r>
          </w:p>
        </w:tc>
      </w:tr>
      <w:tr w:rsidR="00CD41DF" w:rsidRPr="00065F90" w14:paraId="739376D4" w14:textId="77777777" w:rsidTr="005B5370">
        <w:tc>
          <w:tcPr>
            <w:tcW w:w="1292" w:type="dxa"/>
            <w:shd w:val="clear" w:color="auto" w:fill="auto"/>
          </w:tcPr>
          <w:p w14:paraId="658DE65F" w14:textId="7BD147D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25</w:t>
            </w:r>
          </w:p>
        </w:tc>
        <w:tc>
          <w:tcPr>
            <w:tcW w:w="2579" w:type="dxa"/>
            <w:shd w:val="clear" w:color="auto" w:fill="auto"/>
          </w:tcPr>
          <w:p w14:paraId="0FCBBEE1" w14:textId="26BDA08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Marketing Strategy – assignment 3 – 10%</w:t>
            </w:r>
          </w:p>
        </w:tc>
        <w:tc>
          <w:tcPr>
            <w:tcW w:w="5865" w:type="dxa"/>
            <w:shd w:val="clear" w:color="auto" w:fill="auto"/>
          </w:tcPr>
          <w:p w14:paraId="53C529E6"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Students’ individual presentations of a case study on international marketing strategy and its implementation – 10%.</w:t>
            </w:r>
          </w:p>
          <w:p w14:paraId="6BF782C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50" w:history="1">
              <w:r w:rsidRPr="00065F90">
                <w:rPr>
                  <w:rStyle w:val="Hyperlink"/>
                  <w:rFonts w:asciiTheme="minorHAnsi" w:hAnsiTheme="minorHAnsi" w:cs="Arial"/>
                  <w:sz w:val="22"/>
                  <w:szCs w:val="22"/>
                </w:rPr>
                <w:t>https://www.youtube.com/watch?v=v6-YM9seQd0</w:t>
              </w:r>
            </w:hyperlink>
            <w:r w:rsidRPr="00065F90">
              <w:rPr>
                <w:rFonts w:asciiTheme="minorHAnsi" w:hAnsiTheme="minorHAnsi" w:cs="Arial"/>
                <w:sz w:val="22"/>
                <w:szCs w:val="22"/>
              </w:rPr>
              <w:t xml:space="preserve"> </w:t>
            </w:r>
          </w:p>
          <w:p w14:paraId="11614B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51" w:history="1">
              <w:r w:rsidRPr="00065F90">
                <w:rPr>
                  <w:rStyle w:val="Hyperlink"/>
                  <w:rFonts w:asciiTheme="minorHAnsi" w:hAnsiTheme="minorHAnsi" w:cs="Arial"/>
                  <w:sz w:val="22"/>
                  <w:szCs w:val="22"/>
                </w:rPr>
                <w:t>https://www.youtube.com/watch?v=hxRqKgjD3vY</w:t>
              </w:r>
            </w:hyperlink>
            <w:r w:rsidRPr="00065F90">
              <w:rPr>
                <w:rFonts w:asciiTheme="minorHAnsi" w:hAnsiTheme="minorHAnsi" w:cs="Arial"/>
                <w:sz w:val="22"/>
                <w:szCs w:val="22"/>
              </w:rPr>
              <w:t xml:space="preserve"> </w:t>
            </w:r>
          </w:p>
          <w:p w14:paraId="16667497" w14:textId="5C8969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13): Human Resources Management and Global Strategy  </w:t>
            </w:r>
          </w:p>
        </w:tc>
      </w:tr>
      <w:tr w:rsidR="00CD41DF" w:rsidRPr="00065F90" w14:paraId="56429F5D" w14:textId="77777777" w:rsidTr="005B5370">
        <w:tc>
          <w:tcPr>
            <w:tcW w:w="1292" w:type="dxa"/>
            <w:shd w:val="clear" w:color="auto" w:fill="auto"/>
          </w:tcPr>
          <w:p w14:paraId="7B42A922" w14:textId="5DF91F2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26</w:t>
            </w:r>
          </w:p>
        </w:tc>
        <w:tc>
          <w:tcPr>
            <w:tcW w:w="2579" w:type="dxa"/>
            <w:shd w:val="clear" w:color="auto" w:fill="auto"/>
          </w:tcPr>
          <w:p w14:paraId="475F82F3" w14:textId="392DB4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 Human Resources Management</w:t>
            </w:r>
          </w:p>
        </w:tc>
        <w:tc>
          <w:tcPr>
            <w:tcW w:w="5865" w:type="dxa"/>
            <w:shd w:val="clear" w:color="auto" w:fill="auto"/>
          </w:tcPr>
          <w:p w14:paraId="2981B43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HRM and global expansion strategy  (based on the reading)</w:t>
            </w:r>
          </w:p>
          <w:p w14:paraId="6FEAB76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Handout 14: Ten Steps to a Global Human Resources Strategy.</w:t>
            </w:r>
          </w:p>
          <w:p w14:paraId="1A8BEBE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HRM basic facts:  </w:t>
            </w:r>
            <w:hyperlink r:id="rId52" w:history="1">
              <w:r w:rsidRPr="00065F90">
                <w:rPr>
                  <w:rStyle w:val="Hyperlink"/>
                  <w:rFonts w:asciiTheme="minorHAnsi" w:hAnsiTheme="minorHAnsi" w:cs="Arial"/>
                  <w:sz w:val="22"/>
                  <w:szCs w:val="22"/>
                </w:rPr>
                <w:t>https://www.youtube.com/watch?v=8ReX2poQyJ0</w:t>
              </w:r>
            </w:hyperlink>
            <w:r w:rsidRPr="00065F90">
              <w:rPr>
                <w:rFonts w:asciiTheme="minorHAnsi" w:hAnsiTheme="minorHAnsi" w:cs="Arial"/>
                <w:sz w:val="22"/>
                <w:szCs w:val="22"/>
              </w:rPr>
              <w:t xml:space="preserve"> </w:t>
            </w:r>
          </w:p>
          <w:p w14:paraId="04E6AB6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History of HRM: </w:t>
            </w:r>
            <w:hyperlink r:id="rId53" w:history="1">
              <w:r w:rsidRPr="00065F90">
                <w:rPr>
                  <w:rStyle w:val="Hyperlink"/>
                  <w:rFonts w:asciiTheme="minorHAnsi" w:hAnsiTheme="minorHAnsi" w:cs="Arial"/>
                  <w:sz w:val="22"/>
                  <w:szCs w:val="22"/>
                </w:rPr>
                <w:t>https://www.youtube.com/watch?v=nGM9MLoWLIQ</w:t>
              </w:r>
            </w:hyperlink>
            <w:r w:rsidRPr="00065F90">
              <w:rPr>
                <w:rFonts w:asciiTheme="minorHAnsi" w:hAnsiTheme="minorHAnsi" w:cs="Arial"/>
                <w:sz w:val="22"/>
                <w:szCs w:val="22"/>
              </w:rPr>
              <w:t xml:space="preserve"> </w:t>
            </w:r>
          </w:p>
          <w:p w14:paraId="362F7906" w14:textId="204A7320"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for the next session (handout 15): </w:t>
            </w:r>
            <w:r w:rsidRPr="00065F90">
              <w:rPr>
                <w:rFonts w:asciiTheme="minorHAnsi" w:hAnsiTheme="minorHAnsi" w:cs="Arial"/>
                <w:spacing w:val="15"/>
                <w:sz w:val="22"/>
                <w:szCs w:val="36"/>
              </w:rPr>
              <w:t>What Challenges do Multinational Firms Face in the HR Department?</w:t>
            </w:r>
          </w:p>
        </w:tc>
      </w:tr>
      <w:tr w:rsidR="00CD41DF" w:rsidRPr="00065F90" w14:paraId="032BF938" w14:textId="77777777" w:rsidTr="005B5370">
        <w:tc>
          <w:tcPr>
            <w:tcW w:w="1292" w:type="dxa"/>
            <w:shd w:val="clear" w:color="auto" w:fill="auto"/>
          </w:tcPr>
          <w:p w14:paraId="54E897DD" w14:textId="28591C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27</w:t>
            </w:r>
          </w:p>
        </w:tc>
        <w:tc>
          <w:tcPr>
            <w:tcW w:w="2579" w:type="dxa"/>
            <w:shd w:val="clear" w:color="auto" w:fill="auto"/>
          </w:tcPr>
          <w:p w14:paraId="7A16D465" w14:textId="7DB4424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Human Resources Management</w:t>
            </w:r>
          </w:p>
        </w:tc>
        <w:tc>
          <w:tcPr>
            <w:tcW w:w="5865" w:type="dxa"/>
            <w:shd w:val="clear" w:color="auto" w:fill="auto"/>
          </w:tcPr>
          <w:p w14:paraId="075FF71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Group discussion on the HRM challenges and functions at global/multinational companies (based on the reading). </w:t>
            </w:r>
          </w:p>
          <w:p w14:paraId="58DF2219" w14:textId="0796D78B"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for the next session (handout 16): HRM Functions in Multinational Corporations</w:t>
            </w:r>
          </w:p>
        </w:tc>
      </w:tr>
      <w:tr w:rsidR="00CD41DF" w:rsidRPr="00065F90" w14:paraId="09ABB8AA" w14:textId="77777777" w:rsidTr="005B5370">
        <w:tc>
          <w:tcPr>
            <w:tcW w:w="1292" w:type="dxa"/>
            <w:shd w:val="clear" w:color="auto" w:fill="auto"/>
          </w:tcPr>
          <w:p w14:paraId="49048E8B" w14:textId="2D180AA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28</w:t>
            </w:r>
          </w:p>
        </w:tc>
        <w:tc>
          <w:tcPr>
            <w:tcW w:w="2579" w:type="dxa"/>
            <w:shd w:val="clear" w:color="auto" w:fill="auto"/>
          </w:tcPr>
          <w:p w14:paraId="4EDD42FD" w14:textId="0E5E2E9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NINE: International Business: Course conclusion</w:t>
            </w:r>
          </w:p>
        </w:tc>
        <w:tc>
          <w:tcPr>
            <w:tcW w:w="5865" w:type="dxa"/>
            <w:shd w:val="clear" w:color="auto" w:fill="auto"/>
          </w:tcPr>
          <w:p w14:paraId="195FC23F" w14:textId="4E2F3DD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Concluding on topics presented and discussed.</w:t>
            </w:r>
          </w:p>
        </w:tc>
      </w:tr>
      <w:tr w:rsidR="00CD41DF" w:rsidRPr="00065F90" w14:paraId="5ACF4E24" w14:textId="77777777" w:rsidTr="005B5370">
        <w:tc>
          <w:tcPr>
            <w:tcW w:w="1292" w:type="dxa"/>
            <w:shd w:val="clear" w:color="auto" w:fill="auto"/>
          </w:tcPr>
          <w:p w14:paraId="1BD81A11" w14:textId="6CD7F9E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29</w:t>
            </w:r>
          </w:p>
        </w:tc>
        <w:tc>
          <w:tcPr>
            <w:tcW w:w="2579" w:type="dxa"/>
            <w:shd w:val="clear" w:color="auto" w:fill="auto"/>
          </w:tcPr>
          <w:p w14:paraId="4C6CBC84" w14:textId="349A976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Week</w:t>
            </w:r>
          </w:p>
        </w:tc>
        <w:tc>
          <w:tcPr>
            <w:tcW w:w="5865" w:type="dxa"/>
            <w:shd w:val="clear" w:color="auto" w:fill="auto"/>
          </w:tcPr>
          <w:p w14:paraId="0288F297" w14:textId="29AF937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of International Business course merit content.</w:t>
            </w:r>
          </w:p>
        </w:tc>
      </w:tr>
      <w:tr w:rsidR="00CD41DF" w:rsidRPr="00065F90" w14:paraId="47BCE462" w14:textId="77777777" w:rsidTr="005B5370">
        <w:tc>
          <w:tcPr>
            <w:tcW w:w="1292" w:type="dxa"/>
            <w:shd w:val="clear" w:color="auto" w:fill="auto"/>
          </w:tcPr>
          <w:p w14:paraId="5DF59944" w14:textId="7588946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30</w:t>
            </w:r>
          </w:p>
        </w:tc>
        <w:tc>
          <w:tcPr>
            <w:tcW w:w="2579" w:type="dxa"/>
            <w:shd w:val="clear" w:color="auto" w:fill="auto"/>
          </w:tcPr>
          <w:p w14:paraId="32059C8C" w14:textId="13B36DC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Week</w:t>
            </w:r>
          </w:p>
        </w:tc>
        <w:tc>
          <w:tcPr>
            <w:tcW w:w="5865" w:type="dxa"/>
            <w:shd w:val="clear" w:color="auto" w:fill="auto"/>
          </w:tcPr>
          <w:p w14:paraId="1C536E58" w14:textId="6587EE2B"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of International Business course merit content.</w:t>
            </w:r>
          </w:p>
        </w:tc>
      </w:tr>
      <w:tr w:rsidR="00CD41DF" w:rsidRPr="00065F90" w14:paraId="0BF986CB" w14:textId="77777777" w:rsidTr="005B5370">
        <w:trPr>
          <w:trHeight w:val="404"/>
        </w:trPr>
        <w:tc>
          <w:tcPr>
            <w:tcW w:w="1292" w:type="dxa"/>
            <w:shd w:val="clear" w:color="auto" w:fill="auto"/>
            <w:vAlign w:val="center"/>
          </w:tcPr>
          <w:p w14:paraId="34926935" w14:textId="77777777" w:rsidR="00CD41DF" w:rsidRPr="00065F90" w:rsidRDefault="00CD41DF" w:rsidP="00CD41DF">
            <w:pPr>
              <w:jc w:val="center"/>
              <w:rPr>
                <w:rFonts w:asciiTheme="minorHAnsi" w:hAnsiTheme="minorHAnsi" w:cs="Arial"/>
                <w:sz w:val="22"/>
                <w:szCs w:val="22"/>
              </w:rPr>
            </w:pPr>
          </w:p>
        </w:tc>
        <w:tc>
          <w:tcPr>
            <w:tcW w:w="2579" w:type="dxa"/>
            <w:shd w:val="clear" w:color="auto" w:fill="auto"/>
            <w:vAlign w:val="center"/>
          </w:tcPr>
          <w:p w14:paraId="6FDAD56A" w14:textId="75F717E7" w:rsidR="00CD41DF" w:rsidRPr="00065F90" w:rsidRDefault="00CD41DF" w:rsidP="00CD41DF">
            <w:pPr>
              <w:ind w:leftChars="206" w:left="433"/>
              <w:jc w:val="left"/>
              <w:rPr>
                <w:rFonts w:asciiTheme="minorHAnsi" w:hAnsiTheme="minorHAnsi" w:cs="Arial"/>
                <w:sz w:val="22"/>
                <w:szCs w:val="22"/>
              </w:rPr>
            </w:pPr>
            <w:r w:rsidRPr="00065F90">
              <w:rPr>
                <w:rFonts w:asciiTheme="minorHAnsi" w:hAnsiTheme="minorHAnsi" w:cs="Arial"/>
                <w:sz w:val="22"/>
                <w:szCs w:val="22"/>
              </w:rPr>
              <w:t>Finals</w:t>
            </w:r>
          </w:p>
        </w:tc>
        <w:tc>
          <w:tcPr>
            <w:tcW w:w="5865" w:type="dxa"/>
            <w:shd w:val="clear" w:color="auto" w:fill="auto"/>
          </w:tcPr>
          <w:p w14:paraId="393A486E" w14:textId="235CEEB5"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Final Exam – multiple choice test + two short essay questions.</w:t>
            </w:r>
          </w:p>
        </w:tc>
      </w:tr>
      <w:tr w:rsidR="005B36FB" w:rsidRPr="00065F90" w14:paraId="47FFF891" w14:textId="77777777" w:rsidTr="00817329">
        <w:tc>
          <w:tcPr>
            <w:tcW w:w="9736" w:type="dxa"/>
            <w:gridSpan w:val="3"/>
            <w:shd w:val="clear" w:color="auto" w:fill="auto"/>
          </w:tcPr>
          <w:p w14:paraId="6834ADE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lastRenderedPageBreak/>
              <w:t>Required Materials:</w:t>
            </w:r>
          </w:p>
        </w:tc>
      </w:tr>
      <w:tr w:rsidR="005B36FB" w:rsidRPr="00065F90" w14:paraId="71C18694" w14:textId="77777777" w:rsidTr="00817329">
        <w:tc>
          <w:tcPr>
            <w:tcW w:w="9736" w:type="dxa"/>
            <w:gridSpan w:val="3"/>
            <w:shd w:val="clear" w:color="auto" w:fill="auto"/>
          </w:tcPr>
          <w:p w14:paraId="1B32F08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Introduction to International Business</w:t>
            </w:r>
          </w:p>
          <w:p w14:paraId="0C42FCD6" w14:textId="77777777" w:rsidR="00CD41DF" w:rsidRPr="00065F90" w:rsidRDefault="00FB7218" w:rsidP="00CD41DF">
            <w:pPr>
              <w:jc w:val="left"/>
              <w:rPr>
                <w:rFonts w:asciiTheme="minorHAnsi" w:hAnsiTheme="minorHAnsi" w:cs="Arial"/>
                <w:color w:val="000000"/>
                <w:sz w:val="20"/>
                <w:szCs w:val="20"/>
                <w:shd w:val="clear" w:color="auto" w:fill="FFFFFF"/>
              </w:rPr>
            </w:pPr>
            <w:hyperlink r:id="rId54" w:history="1">
              <w:r w:rsidR="00CD41DF" w:rsidRPr="00065F90">
                <w:rPr>
                  <w:rStyle w:val="Hyperlink"/>
                  <w:rFonts w:asciiTheme="minorHAnsi" w:hAnsiTheme="minorHAnsi" w:cs="Arial"/>
                  <w:sz w:val="20"/>
                  <w:szCs w:val="20"/>
                  <w:shd w:val="clear" w:color="auto" w:fill="FFFFFF"/>
                </w:rPr>
                <w:t>https://www.youtube.com/watch?v=lMdhfBQUhtI</w:t>
              </w:r>
            </w:hyperlink>
            <w:r w:rsidR="00CD41DF" w:rsidRPr="00065F90">
              <w:rPr>
                <w:rFonts w:asciiTheme="minorHAnsi" w:hAnsiTheme="minorHAnsi" w:cs="Arial"/>
                <w:color w:val="000000"/>
                <w:sz w:val="20"/>
                <w:szCs w:val="20"/>
                <w:shd w:val="clear" w:color="auto" w:fill="FFFFFF"/>
              </w:rPr>
              <w:t xml:space="preserve"> </w:t>
            </w:r>
          </w:p>
          <w:p w14:paraId="00EA4648" w14:textId="77777777" w:rsidR="00CD41DF" w:rsidRPr="00065F90" w:rsidRDefault="00FB7218" w:rsidP="00CD41DF">
            <w:pPr>
              <w:jc w:val="left"/>
              <w:rPr>
                <w:rFonts w:asciiTheme="minorHAnsi" w:hAnsiTheme="minorHAnsi" w:cs="Arial"/>
                <w:sz w:val="20"/>
                <w:szCs w:val="20"/>
              </w:rPr>
            </w:pPr>
            <w:hyperlink r:id="rId55" w:history="1">
              <w:r w:rsidR="00CD41DF" w:rsidRPr="00065F90">
                <w:rPr>
                  <w:rStyle w:val="Hyperlink"/>
                  <w:rFonts w:asciiTheme="minorHAnsi" w:hAnsiTheme="minorHAnsi" w:cs="Arial"/>
                  <w:sz w:val="20"/>
                  <w:szCs w:val="20"/>
                </w:rPr>
                <w:t>https://www.youtube.com/watch?v=JJ0nFD19eT8</w:t>
              </w:r>
            </w:hyperlink>
            <w:r w:rsidR="00CD41DF" w:rsidRPr="00065F90">
              <w:rPr>
                <w:rFonts w:asciiTheme="minorHAnsi" w:hAnsiTheme="minorHAnsi" w:cs="Arial"/>
                <w:sz w:val="20"/>
                <w:szCs w:val="20"/>
              </w:rPr>
              <w:t xml:space="preserve"> </w:t>
            </w:r>
          </w:p>
          <w:p w14:paraId="3696F5E6" w14:textId="77777777" w:rsidR="00CD41DF" w:rsidRPr="00065F90" w:rsidRDefault="00FB7218" w:rsidP="00CD41DF">
            <w:pPr>
              <w:jc w:val="left"/>
              <w:rPr>
                <w:rFonts w:asciiTheme="minorHAnsi" w:hAnsiTheme="minorHAnsi" w:cs="Arial"/>
                <w:color w:val="000000"/>
                <w:sz w:val="20"/>
                <w:szCs w:val="20"/>
                <w:shd w:val="clear" w:color="auto" w:fill="FFFFFF"/>
              </w:rPr>
            </w:pPr>
            <w:hyperlink r:id="rId56" w:history="1">
              <w:r w:rsidR="00CD41DF" w:rsidRPr="00065F90">
                <w:rPr>
                  <w:rStyle w:val="Hyperlink"/>
                  <w:rFonts w:asciiTheme="minorHAnsi" w:hAnsiTheme="minorHAnsi" w:cs="Arial"/>
                  <w:sz w:val="20"/>
                  <w:szCs w:val="20"/>
                  <w:shd w:val="clear" w:color="auto" w:fill="FFFFFF"/>
                </w:rPr>
                <w:t>https://www.youtube.com/watch?v=xPD477FuqtY</w:t>
              </w:r>
            </w:hyperlink>
            <w:r w:rsidR="00CD41DF" w:rsidRPr="00065F90">
              <w:rPr>
                <w:rFonts w:asciiTheme="minorHAnsi" w:hAnsiTheme="minorHAnsi" w:cs="Arial"/>
                <w:color w:val="000000"/>
                <w:sz w:val="20"/>
                <w:szCs w:val="20"/>
                <w:shd w:val="clear" w:color="auto" w:fill="FFFFFF"/>
              </w:rPr>
              <w:t xml:space="preserve"> </w:t>
            </w:r>
          </w:p>
          <w:p w14:paraId="586445CE" w14:textId="77777777" w:rsidR="00CD41DF" w:rsidRPr="00065F90" w:rsidRDefault="00FB7218" w:rsidP="00CD41DF">
            <w:pPr>
              <w:jc w:val="left"/>
              <w:rPr>
                <w:rFonts w:asciiTheme="minorHAnsi" w:hAnsiTheme="minorHAnsi" w:cs="Arial"/>
                <w:sz w:val="20"/>
                <w:szCs w:val="20"/>
              </w:rPr>
            </w:pPr>
            <w:hyperlink r:id="rId57" w:history="1">
              <w:r w:rsidR="00CD41DF" w:rsidRPr="00065F90">
                <w:rPr>
                  <w:rStyle w:val="Hyperlink"/>
                  <w:rFonts w:asciiTheme="minorHAnsi" w:hAnsiTheme="minorHAnsi" w:cs="Arial"/>
                  <w:sz w:val="20"/>
                  <w:szCs w:val="20"/>
                </w:rPr>
                <w:t>https://www.youtube.com/watch?v=3oTLyPPrZE4</w:t>
              </w:r>
            </w:hyperlink>
            <w:r w:rsidR="00CD41DF" w:rsidRPr="00065F90">
              <w:rPr>
                <w:rFonts w:asciiTheme="minorHAnsi" w:hAnsiTheme="minorHAnsi" w:cs="Arial"/>
                <w:sz w:val="20"/>
                <w:szCs w:val="20"/>
              </w:rPr>
              <w:t xml:space="preserve"> </w:t>
            </w:r>
          </w:p>
          <w:p w14:paraId="19D6DF8F" w14:textId="77777777" w:rsidR="00CD41DF" w:rsidRPr="00065F90" w:rsidRDefault="00FB7218" w:rsidP="00CD41DF">
            <w:pPr>
              <w:rPr>
                <w:rStyle w:val="Hyperlink"/>
                <w:rFonts w:asciiTheme="minorHAnsi" w:hAnsiTheme="minorHAnsi" w:cs="Arial"/>
                <w:sz w:val="20"/>
                <w:szCs w:val="20"/>
              </w:rPr>
            </w:pPr>
            <w:hyperlink r:id="rId58" w:history="1">
              <w:r w:rsidR="00CD41DF" w:rsidRPr="00065F90">
                <w:rPr>
                  <w:rStyle w:val="Hyperlink"/>
                  <w:rFonts w:asciiTheme="minorHAnsi" w:hAnsiTheme="minorHAnsi" w:cs="Arial"/>
                  <w:sz w:val="20"/>
                  <w:szCs w:val="20"/>
                </w:rPr>
                <w:t>https://www.youtube.com/watch?v=ZoDtoB9Abck</w:t>
              </w:r>
            </w:hyperlink>
          </w:p>
          <w:p w14:paraId="634B1DC1" w14:textId="77777777" w:rsidR="00CD41DF" w:rsidRPr="00065F90" w:rsidRDefault="00CD41DF" w:rsidP="00CD41DF">
            <w:pPr>
              <w:rPr>
                <w:rFonts w:asciiTheme="minorHAnsi" w:hAnsiTheme="minorHAnsi" w:cs="Arial"/>
                <w:sz w:val="20"/>
                <w:szCs w:val="20"/>
              </w:rPr>
            </w:pPr>
          </w:p>
          <w:p w14:paraId="53C166C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Environment</w:t>
            </w:r>
          </w:p>
          <w:p w14:paraId="3D90CF30"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Cultural differences: </w:t>
            </w:r>
            <w:hyperlink r:id="rId59" w:history="1">
              <w:r w:rsidRPr="00065F90">
                <w:rPr>
                  <w:rStyle w:val="Hyperlink"/>
                  <w:rFonts w:asciiTheme="minorHAnsi" w:hAnsiTheme="minorHAnsi" w:cs="Arial"/>
                  <w:sz w:val="20"/>
                  <w:szCs w:val="20"/>
                </w:rPr>
                <w:t>https://www.youtube.com/watch?v=UTE0G9amZNk</w:t>
              </w:r>
            </w:hyperlink>
            <w:r w:rsidRPr="00065F90">
              <w:rPr>
                <w:rFonts w:asciiTheme="minorHAnsi" w:hAnsiTheme="minorHAnsi" w:cs="Arial"/>
                <w:sz w:val="20"/>
                <w:szCs w:val="20"/>
              </w:rPr>
              <w:t xml:space="preserve"> </w:t>
            </w:r>
          </w:p>
          <w:p w14:paraId="776937AE"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Differences between West &amp; East: </w:t>
            </w:r>
            <w:hyperlink r:id="rId60" w:history="1">
              <w:r w:rsidRPr="00065F90">
                <w:rPr>
                  <w:rStyle w:val="Hyperlink"/>
                  <w:rFonts w:asciiTheme="minorHAnsi" w:hAnsiTheme="minorHAnsi" w:cs="Arial"/>
                  <w:sz w:val="20"/>
                  <w:szCs w:val="20"/>
                </w:rPr>
                <w:t>https://www.youtube.com/watch?v=rvbp56vVITU</w:t>
              </w:r>
            </w:hyperlink>
            <w:r w:rsidRPr="00065F90">
              <w:rPr>
                <w:rFonts w:asciiTheme="minorHAnsi" w:hAnsiTheme="minorHAnsi" w:cs="Arial"/>
                <w:sz w:val="20"/>
                <w:szCs w:val="20"/>
              </w:rPr>
              <w:t xml:space="preserve"> </w:t>
            </w:r>
          </w:p>
          <w:p w14:paraId="1A8A06D9"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3: More about cultural differences:   </w:t>
            </w:r>
            <w:hyperlink r:id="rId61" w:history="1">
              <w:r w:rsidRPr="00065F90">
                <w:rPr>
                  <w:rStyle w:val="Hyperlink"/>
                  <w:rFonts w:asciiTheme="minorHAnsi" w:hAnsiTheme="minorHAnsi" w:cs="Arial"/>
                  <w:sz w:val="20"/>
                  <w:szCs w:val="20"/>
                </w:rPr>
                <w:t>https://www.youtube.com/watch?v=GyRVgKWD0uM</w:t>
              </w:r>
            </w:hyperlink>
            <w:r w:rsidRPr="00065F90">
              <w:rPr>
                <w:rFonts w:asciiTheme="minorHAnsi" w:hAnsiTheme="minorHAnsi" w:cs="Arial"/>
                <w:sz w:val="20"/>
                <w:szCs w:val="20"/>
              </w:rPr>
              <w:t xml:space="preserve"> </w:t>
            </w:r>
          </w:p>
          <w:p w14:paraId="3C357764" w14:textId="77777777" w:rsidR="00CD41DF" w:rsidRPr="00065F90" w:rsidRDefault="00FB7218" w:rsidP="00CD41DF">
            <w:pPr>
              <w:rPr>
                <w:rStyle w:val="Hyperlink"/>
                <w:rFonts w:asciiTheme="minorHAnsi" w:hAnsiTheme="minorHAnsi" w:cs="Arial"/>
                <w:sz w:val="20"/>
                <w:szCs w:val="20"/>
              </w:rPr>
            </w:pPr>
            <w:hyperlink r:id="rId62" w:history="1">
              <w:r w:rsidR="00CD41DF" w:rsidRPr="00065F90">
                <w:rPr>
                  <w:rStyle w:val="Hyperlink"/>
                  <w:rFonts w:asciiTheme="minorHAnsi" w:hAnsiTheme="minorHAnsi" w:cs="Arial"/>
                  <w:sz w:val="20"/>
                  <w:szCs w:val="20"/>
                </w:rPr>
                <w:t>http://www.worldbusinessculture.com/</w:t>
              </w:r>
            </w:hyperlink>
          </w:p>
          <w:p w14:paraId="6A3218E2" w14:textId="77777777" w:rsidR="00CD41DF" w:rsidRPr="00065F90" w:rsidRDefault="00FB7218" w:rsidP="00CD41DF">
            <w:pPr>
              <w:rPr>
                <w:rStyle w:val="Hyperlink"/>
                <w:rFonts w:asciiTheme="minorHAnsi" w:hAnsiTheme="minorHAnsi" w:cs="Arial"/>
                <w:sz w:val="20"/>
                <w:szCs w:val="20"/>
              </w:rPr>
            </w:pPr>
            <w:hyperlink r:id="rId63" w:history="1">
              <w:r w:rsidR="00CD41DF" w:rsidRPr="00065F90">
                <w:rPr>
                  <w:rStyle w:val="Hyperlink"/>
                  <w:rFonts w:asciiTheme="minorHAnsi" w:hAnsiTheme="minorHAnsi" w:cs="Arial"/>
                  <w:sz w:val="20"/>
                  <w:szCs w:val="20"/>
                </w:rPr>
                <w:t>http://www.businessinsider.com/etiquette-tips-for-doing-business-abroad-2014-6</w:t>
              </w:r>
            </w:hyperlink>
          </w:p>
          <w:p w14:paraId="1EF182FA" w14:textId="77777777" w:rsidR="00CD41DF" w:rsidRPr="00065F90" w:rsidRDefault="00CD41DF" w:rsidP="00CD41DF">
            <w:pPr>
              <w:rPr>
                <w:rStyle w:val="Hyperlink"/>
                <w:rFonts w:asciiTheme="minorHAnsi" w:hAnsiTheme="minorHAnsi" w:cs="Arial"/>
                <w:sz w:val="20"/>
                <w:szCs w:val="20"/>
              </w:rPr>
            </w:pPr>
          </w:p>
          <w:p w14:paraId="323A6160" w14:textId="77777777" w:rsidR="00CD41DF" w:rsidRPr="00065F90" w:rsidRDefault="00CD41DF" w:rsidP="00CD41DF">
            <w:pPr>
              <w:rPr>
                <w:rStyle w:val="Hyperlink"/>
                <w:rFonts w:asciiTheme="minorHAnsi" w:hAnsiTheme="minorHAnsi" w:cs="Arial"/>
                <w:sz w:val="20"/>
                <w:szCs w:val="20"/>
              </w:rPr>
            </w:pPr>
            <w:r w:rsidRPr="00065F90">
              <w:rPr>
                <w:rFonts w:asciiTheme="minorHAnsi" w:hAnsiTheme="minorHAnsi" w:cs="Arial"/>
                <w:sz w:val="20"/>
                <w:szCs w:val="20"/>
              </w:rPr>
              <w:t>International Trade Theory</w:t>
            </w:r>
          </w:p>
          <w:p w14:paraId="04B66E54" w14:textId="77777777" w:rsidR="00CD41DF" w:rsidRPr="00065F90" w:rsidRDefault="00FB7218" w:rsidP="00CD41DF">
            <w:pPr>
              <w:rPr>
                <w:rStyle w:val="Hyperlink"/>
                <w:rFonts w:asciiTheme="minorHAnsi" w:hAnsiTheme="minorHAnsi" w:cs="Arial"/>
                <w:sz w:val="20"/>
                <w:szCs w:val="20"/>
              </w:rPr>
            </w:pPr>
            <w:hyperlink r:id="rId64" w:history="1">
              <w:r w:rsidR="00CD41DF" w:rsidRPr="00065F90">
                <w:rPr>
                  <w:rStyle w:val="Hyperlink"/>
                  <w:rFonts w:asciiTheme="minorHAnsi" w:hAnsiTheme="minorHAnsi" w:cs="Arial"/>
                  <w:sz w:val="20"/>
                  <w:szCs w:val="20"/>
                </w:rPr>
                <w:t>https://www.youtube.com/watch?v=Vvfzaq72wd0</w:t>
              </w:r>
            </w:hyperlink>
          </w:p>
          <w:p w14:paraId="65B346CF" w14:textId="77777777" w:rsidR="00CD41DF" w:rsidRPr="00065F90" w:rsidRDefault="00FB7218" w:rsidP="00CD41DF">
            <w:pPr>
              <w:rPr>
                <w:rFonts w:asciiTheme="minorHAnsi" w:hAnsiTheme="minorHAnsi" w:cs="Arial"/>
                <w:sz w:val="20"/>
                <w:szCs w:val="20"/>
              </w:rPr>
            </w:pPr>
            <w:hyperlink r:id="rId65" w:history="1">
              <w:r w:rsidR="00CD41DF" w:rsidRPr="00065F90">
                <w:rPr>
                  <w:rStyle w:val="Hyperlink"/>
                  <w:rFonts w:asciiTheme="minorHAnsi" w:hAnsiTheme="minorHAnsi" w:cs="Arial"/>
                  <w:sz w:val="20"/>
                  <w:szCs w:val="20"/>
                </w:rPr>
                <w:t>http://desertisland.learnliberty.org/</w:t>
              </w:r>
            </w:hyperlink>
          </w:p>
          <w:p w14:paraId="29B0592E" w14:textId="77777777" w:rsidR="00CD41DF" w:rsidRPr="00065F90" w:rsidRDefault="00CD41DF" w:rsidP="00CD41DF">
            <w:pPr>
              <w:rPr>
                <w:rFonts w:asciiTheme="minorHAnsi" w:hAnsiTheme="minorHAnsi" w:cs="Arial"/>
                <w:sz w:val="20"/>
                <w:szCs w:val="20"/>
              </w:rPr>
            </w:pPr>
          </w:p>
          <w:p w14:paraId="6D59F55A"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Political Economy of International Trade</w:t>
            </w:r>
          </w:p>
          <w:p w14:paraId="2F266E04"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Why countries restrict trade? </w:t>
            </w:r>
            <w:hyperlink r:id="rId66" w:history="1">
              <w:r w:rsidRPr="00065F90">
                <w:rPr>
                  <w:rStyle w:val="Hyperlink"/>
                  <w:rFonts w:asciiTheme="minorHAnsi" w:hAnsiTheme="minorHAnsi" w:cs="Arial"/>
                  <w:sz w:val="20"/>
                  <w:szCs w:val="20"/>
                </w:rPr>
                <w:t>https://www.youtube.com/watch?v=Y2X3KPilAt0</w:t>
              </w:r>
            </w:hyperlink>
            <w:r w:rsidRPr="00065F90">
              <w:rPr>
                <w:rFonts w:asciiTheme="minorHAnsi" w:hAnsiTheme="minorHAnsi" w:cs="Arial"/>
                <w:sz w:val="20"/>
                <w:szCs w:val="20"/>
              </w:rPr>
              <w:t xml:space="preserve"> </w:t>
            </w:r>
          </w:p>
          <w:p w14:paraId="70574DB7"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Types of trade restrictions: </w:t>
            </w:r>
            <w:hyperlink r:id="rId67" w:history="1">
              <w:r w:rsidRPr="00065F90">
                <w:rPr>
                  <w:rStyle w:val="Hyperlink"/>
                  <w:rFonts w:asciiTheme="minorHAnsi" w:hAnsiTheme="minorHAnsi" w:cs="Arial"/>
                  <w:sz w:val="20"/>
                  <w:szCs w:val="20"/>
                </w:rPr>
                <w:t>https://www.youtube.com/watch?v=_e2gQxN1OBg</w:t>
              </w:r>
            </w:hyperlink>
          </w:p>
          <w:p w14:paraId="604D6382"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Key Myths of Free Trade (available online: </w:t>
            </w:r>
            <w:hyperlink r:id="rId68" w:history="1">
              <w:r w:rsidRPr="00065F90">
                <w:rPr>
                  <w:rStyle w:val="Hyperlink"/>
                  <w:rFonts w:asciiTheme="minorHAnsi" w:hAnsiTheme="minorHAnsi" w:cs="Arial"/>
                  <w:sz w:val="20"/>
                  <w:szCs w:val="20"/>
                </w:rPr>
                <w:t>https://www.mercatus.org/publication/benefits-free-trade-addressing-key-myths</w:t>
              </w:r>
            </w:hyperlink>
            <w:r w:rsidRPr="00065F90">
              <w:rPr>
                <w:rFonts w:asciiTheme="minorHAnsi" w:hAnsiTheme="minorHAnsi" w:cs="Arial"/>
                <w:sz w:val="20"/>
                <w:szCs w:val="20"/>
              </w:rPr>
              <w:t xml:space="preserve"> )</w:t>
            </w:r>
          </w:p>
          <w:p w14:paraId="13EF6026"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Economic Game by the International Monetary Fund: Trading Around the World:</w:t>
            </w:r>
          </w:p>
          <w:p w14:paraId="61485730" w14:textId="77777777" w:rsidR="00CD41DF" w:rsidRPr="00065F90" w:rsidRDefault="00FB7218" w:rsidP="00CD41DF">
            <w:pPr>
              <w:rPr>
                <w:rFonts w:asciiTheme="minorHAnsi" w:hAnsiTheme="minorHAnsi" w:cs="Arial"/>
                <w:sz w:val="20"/>
                <w:szCs w:val="20"/>
              </w:rPr>
            </w:pPr>
            <w:hyperlink r:id="rId69" w:history="1">
              <w:r w:rsidR="00CD41DF" w:rsidRPr="00065F90">
                <w:rPr>
                  <w:rStyle w:val="Hyperlink"/>
                  <w:rFonts w:asciiTheme="minorHAnsi" w:hAnsiTheme="minorHAnsi" w:cs="Arial"/>
                  <w:sz w:val="20"/>
                  <w:szCs w:val="20"/>
                </w:rPr>
                <w:t>https://www.imf.org/external/np/exr/center/students/trade/</w:t>
              </w:r>
            </w:hyperlink>
          </w:p>
          <w:p w14:paraId="2F45ADEC" w14:textId="77777777" w:rsidR="00CD41DF" w:rsidRPr="00065F90" w:rsidRDefault="00CD41DF" w:rsidP="00CD41DF">
            <w:pPr>
              <w:rPr>
                <w:rFonts w:asciiTheme="minorHAnsi" w:hAnsiTheme="minorHAnsi" w:cs="Arial"/>
                <w:sz w:val="20"/>
                <w:szCs w:val="20"/>
              </w:rPr>
            </w:pPr>
          </w:p>
          <w:p w14:paraId="1F2DF64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Foreign Direct Investment</w:t>
            </w:r>
          </w:p>
          <w:p w14:paraId="414DB678"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What is FDI: </w:t>
            </w:r>
            <w:hyperlink r:id="rId70" w:history="1">
              <w:r w:rsidRPr="00065F90">
                <w:rPr>
                  <w:rStyle w:val="Hyperlink"/>
                  <w:rFonts w:asciiTheme="minorHAnsi" w:hAnsiTheme="minorHAnsi" w:cs="Arial"/>
                  <w:sz w:val="20"/>
                  <w:szCs w:val="20"/>
                </w:rPr>
                <w:t>https://www.youtube.com/watch?v=I8w7Kv2aZPg</w:t>
              </w:r>
            </w:hyperlink>
            <w:r w:rsidRPr="00065F90">
              <w:rPr>
                <w:rFonts w:asciiTheme="minorHAnsi" w:hAnsiTheme="minorHAnsi" w:cs="Arial"/>
                <w:sz w:val="20"/>
                <w:szCs w:val="20"/>
              </w:rPr>
              <w:t xml:space="preserve"> </w:t>
            </w:r>
          </w:p>
          <w:p w14:paraId="5D5DE7AB" w14:textId="6516E6F9"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FDI in </w:t>
            </w:r>
            <w:r w:rsidR="00540AFA" w:rsidRPr="00065F90">
              <w:rPr>
                <w:rFonts w:asciiTheme="minorHAnsi" w:hAnsiTheme="minorHAnsi" w:cs="Arial"/>
                <w:sz w:val="20"/>
                <w:szCs w:val="20"/>
              </w:rPr>
              <w:t>Philippines</w:t>
            </w:r>
            <w:r w:rsidRPr="00065F90">
              <w:rPr>
                <w:rFonts w:asciiTheme="minorHAnsi" w:hAnsiTheme="minorHAnsi" w:cs="Arial"/>
                <w:sz w:val="20"/>
                <w:szCs w:val="20"/>
              </w:rPr>
              <w:t xml:space="preserve">: </w:t>
            </w:r>
            <w:hyperlink r:id="rId71" w:history="1">
              <w:r w:rsidRPr="00065F90">
                <w:rPr>
                  <w:rStyle w:val="Hyperlink"/>
                  <w:rFonts w:asciiTheme="minorHAnsi" w:hAnsiTheme="minorHAnsi" w:cs="Arial"/>
                  <w:sz w:val="20"/>
                  <w:szCs w:val="20"/>
                </w:rPr>
                <w:t>https://www.youtube.com/watch?v=JhatpIZqKo8</w:t>
              </w:r>
            </w:hyperlink>
          </w:p>
          <w:p w14:paraId="768D6F4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Global Trends of FDI (available online: </w:t>
            </w:r>
            <w:hyperlink r:id="rId72" w:history="1">
              <w:r w:rsidRPr="00065F90">
                <w:rPr>
                  <w:rStyle w:val="Hyperlink"/>
                  <w:rFonts w:asciiTheme="minorHAnsi" w:hAnsiTheme="minorHAnsi" w:cs="Arial"/>
                  <w:sz w:val="20"/>
                  <w:szCs w:val="20"/>
                </w:rPr>
                <w:t>http://unctad.org/en/PublicationChapters/wir2016ch1_en.pdf</w:t>
              </w:r>
            </w:hyperlink>
            <w:r w:rsidRPr="00065F90">
              <w:rPr>
                <w:rFonts w:asciiTheme="minorHAnsi" w:hAnsiTheme="minorHAnsi" w:cs="Arial"/>
                <w:sz w:val="20"/>
                <w:szCs w:val="20"/>
              </w:rPr>
              <w:t>)</w:t>
            </w:r>
          </w:p>
          <w:p w14:paraId="2AF3B132"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1: Financial Times: </w:t>
            </w:r>
            <w:hyperlink r:id="rId73" w:history="1">
              <w:r w:rsidRPr="00065F90">
                <w:rPr>
                  <w:rStyle w:val="Hyperlink"/>
                  <w:rFonts w:asciiTheme="minorHAnsi" w:hAnsiTheme="minorHAnsi" w:cs="Arial"/>
                  <w:sz w:val="20"/>
                  <w:szCs w:val="20"/>
                </w:rPr>
                <w:t>https://www.youtube.com/watch?v=lGgPcSZ9-PQ</w:t>
              </w:r>
            </w:hyperlink>
          </w:p>
          <w:p w14:paraId="61E184EF" w14:textId="77777777" w:rsidR="00CD41DF" w:rsidRPr="00065F90" w:rsidRDefault="00CD41DF" w:rsidP="00CD41DF">
            <w:pPr>
              <w:rPr>
                <w:rFonts w:asciiTheme="minorHAnsi" w:hAnsiTheme="minorHAnsi" w:cs="Arial"/>
                <w:sz w:val="20"/>
                <w:szCs w:val="20"/>
              </w:rPr>
            </w:pPr>
          </w:p>
          <w:p w14:paraId="23B5A063"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Foreign Exchange</w:t>
            </w:r>
          </w:p>
          <w:p w14:paraId="09D6CE75" w14:textId="77777777" w:rsidR="00CD41DF" w:rsidRPr="00065F90" w:rsidRDefault="00FB7218" w:rsidP="00CD41DF">
            <w:pPr>
              <w:jc w:val="left"/>
              <w:rPr>
                <w:rFonts w:asciiTheme="minorHAnsi" w:hAnsiTheme="minorHAnsi" w:cs="Arial"/>
                <w:sz w:val="20"/>
                <w:szCs w:val="20"/>
              </w:rPr>
            </w:pPr>
            <w:hyperlink r:id="rId74" w:history="1">
              <w:r w:rsidR="00CD41DF" w:rsidRPr="00065F90">
                <w:rPr>
                  <w:rStyle w:val="Hyperlink"/>
                  <w:rFonts w:asciiTheme="minorHAnsi" w:hAnsiTheme="minorHAnsi" w:cs="Arial"/>
                  <w:sz w:val="20"/>
                  <w:szCs w:val="20"/>
                </w:rPr>
                <w:t>http://www.economist.com/news/special-report/21668717-america-centre-global-monetary-disorder-thrills-and-spills</w:t>
              </w:r>
            </w:hyperlink>
            <w:r w:rsidR="00CD41DF" w:rsidRPr="00065F90">
              <w:rPr>
                <w:rFonts w:asciiTheme="minorHAnsi" w:hAnsiTheme="minorHAnsi" w:cs="Arial"/>
                <w:sz w:val="20"/>
                <w:szCs w:val="20"/>
              </w:rPr>
              <w:t xml:space="preserve"> </w:t>
            </w:r>
          </w:p>
          <w:p w14:paraId="10BB25D7" w14:textId="77777777" w:rsidR="00CD41DF" w:rsidRPr="00065F90" w:rsidRDefault="00FB7218" w:rsidP="00CD41DF">
            <w:pPr>
              <w:rPr>
                <w:rFonts w:asciiTheme="minorHAnsi" w:hAnsiTheme="minorHAnsi" w:cs="Arial"/>
                <w:sz w:val="20"/>
                <w:szCs w:val="20"/>
              </w:rPr>
            </w:pPr>
            <w:hyperlink r:id="rId75" w:history="1">
              <w:r w:rsidR="00CD41DF" w:rsidRPr="00065F90">
                <w:rPr>
                  <w:rStyle w:val="Hyperlink"/>
                  <w:rFonts w:asciiTheme="minorHAnsi" w:hAnsiTheme="minorHAnsi" w:cs="Arial"/>
                  <w:sz w:val="20"/>
                  <w:szCs w:val="20"/>
                </w:rPr>
                <w:t>https://www.youtube.com/watch?v=23DNe0cJhcU</w:t>
              </w:r>
            </w:hyperlink>
          </w:p>
          <w:p w14:paraId="76A75995"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How exchange rates work? </w:t>
            </w:r>
            <w:hyperlink r:id="rId76" w:history="1">
              <w:r w:rsidRPr="00065F90">
                <w:rPr>
                  <w:rStyle w:val="Hyperlink"/>
                  <w:rFonts w:asciiTheme="minorHAnsi" w:hAnsiTheme="minorHAnsi" w:cs="Arial"/>
                  <w:sz w:val="20"/>
                  <w:szCs w:val="20"/>
                </w:rPr>
                <w:t>https://www.youtube.com/watch?v=uWIm4-iF7W4</w:t>
              </w:r>
            </w:hyperlink>
          </w:p>
          <w:p w14:paraId="0D2496FA"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lastRenderedPageBreak/>
              <w:t xml:space="preserve">Video 1: Strong Currencies: </w:t>
            </w:r>
            <w:hyperlink r:id="rId77" w:history="1">
              <w:r w:rsidRPr="00065F90">
                <w:rPr>
                  <w:rStyle w:val="Hyperlink"/>
                  <w:rFonts w:asciiTheme="minorHAnsi" w:hAnsiTheme="minorHAnsi" w:cs="Arial"/>
                  <w:sz w:val="20"/>
                  <w:szCs w:val="20"/>
                </w:rPr>
                <w:t>https://www.youtube.com/watch?v=_yIyHDXBBrQ</w:t>
              </w:r>
            </w:hyperlink>
            <w:r w:rsidRPr="00065F90">
              <w:rPr>
                <w:rFonts w:asciiTheme="minorHAnsi" w:hAnsiTheme="minorHAnsi" w:cs="Arial"/>
                <w:sz w:val="20"/>
                <w:szCs w:val="20"/>
              </w:rPr>
              <w:t xml:space="preserve"> </w:t>
            </w:r>
          </w:p>
          <w:p w14:paraId="4FC0B363"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Currency Manipulation: </w:t>
            </w:r>
            <w:hyperlink r:id="rId78" w:history="1">
              <w:r w:rsidRPr="00065F90">
                <w:rPr>
                  <w:rStyle w:val="Hyperlink"/>
                  <w:rFonts w:asciiTheme="minorHAnsi" w:hAnsiTheme="minorHAnsi" w:cs="Arial"/>
                  <w:sz w:val="20"/>
                  <w:szCs w:val="20"/>
                </w:rPr>
                <w:t>https://www.youtube.com/watch?v=Qy1V7tWpTGY</w:t>
              </w:r>
            </w:hyperlink>
          </w:p>
          <w:p w14:paraId="2EAEAA24" w14:textId="77777777" w:rsidR="00CD41DF" w:rsidRPr="00065F90" w:rsidRDefault="00FB7218" w:rsidP="00CD41DF">
            <w:pPr>
              <w:rPr>
                <w:rFonts w:asciiTheme="minorHAnsi" w:hAnsiTheme="minorHAnsi" w:cs="Arial"/>
                <w:sz w:val="20"/>
                <w:szCs w:val="20"/>
              </w:rPr>
            </w:pPr>
            <w:hyperlink r:id="rId79" w:history="1">
              <w:r w:rsidR="00CD41DF" w:rsidRPr="00065F90">
                <w:rPr>
                  <w:rStyle w:val="Hyperlink"/>
                  <w:rFonts w:asciiTheme="minorHAnsi" w:hAnsiTheme="minorHAnsi" w:cs="Arial"/>
                  <w:sz w:val="20"/>
                  <w:szCs w:val="20"/>
                </w:rPr>
                <w:t>http://dailyreckoning.com/one-world-one-bank-one-currency/</w:t>
              </w:r>
            </w:hyperlink>
            <w:r w:rsidR="00CD41DF" w:rsidRPr="00065F90">
              <w:rPr>
                <w:rStyle w:val="Hyperlink"/>
                <w:rFonts w:asciiTheme="minorHAnsi" w:hAnsiTheme="minorHAnsi" w:cs="Arial"/>
                <w:sz w:val="20"/>
                <w:szCs w:val="20"/>
              </w:rPr>
              <w:t xml:space="preserve"> </w:t>
            </w:r>
          </w:p>
          <w:p w14:paraId="7DC2045C" w14:textId="77777777" w:rsidR="00CD41DF" w:rsidRPr="00065F90" w:rsidRDefault="00CD41DF" w:rsidP="00CD41DF">
            <w:pPr>
              <w:jc w:val="left"/>
              <w:rPr>
                <w:rFonts w:asciiTheme="minorHAnsi" w:hAnsiTheme="minorHAnsi" w:cs="Arial"/>
                <w:sz w:val="20"/>
                <w:szCs w:val="20"/>
              </w:rPr>
            </w:pPr>
          </w:p>
          <w:p w14:paraId="172E4319"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Foreign exchange market and its operations.</w:t>
            </w:r>
          </w:p>
          <w:p w14:paraId="64D0CB5B"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t>
            </w:r>
            <w:hyperlink r:id="rId80" w:history="1">
              <w:r w:rsidRPr="00065F90">
                <w:rPr>
                  <w:rStyle w:val="Hyperlink"/>
                  <w:rFonts w:asciiTheme="minorHAnsi" w:hAnsiTheme="minorHAnsi" w:cs="Arial"/>
                  <w:sz w:val="20"/>
                  <w:szCs w:val="20"/>
                </w:rPr>
                <w:t>https://www.youtube.com/watch?v=-qvrRRTBYAk</w:t>
              </w:r>
            </w:hyperlink>
            <w:r w:rsidRPr="00065F90">
              <w:rPr>
                <w:rFonts w:asciiTheme="minorHAnsi" w:hAnsiTheme="minorHAnsi" w:cs="Arial"/>
                <w:sz w:val="20"/>
                <w:szCs w:val="20"/>
              </w:rPr>
              <w:t xml:space="preserve"> </w:t>
            </w:r>
          </w:p>
          <w:p w14:paraId="39164185"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w:t>
            </w:r>
            <w:hyperlink r:id="rId81" w:history="1">
              <w:r w:rsidRPr="00065F90">
                <w:rPr>
                  <w:rStyle w:val="Hyperlink"/>
                  <w:rFonts w:asciiTheme="minorHAnsi" w:hAnsiTheme="minorHAnsi" w:cs="Arial"/>
                  <w:sz w:val="20"/>
                  <w:szCs w:val="20"/>
                </w:rPr>
                <w:t>https://www.youtube.com/watch?v=CW8WQeBuUa8</w:t>
              </w:r>
            </w:hyperlink>
            <w:r w:rsidRPr="00065F90">
              <w:rPr>
                <w:rFonts w:asciiTheme="minorHAnsi" w:hAnsiTheme="minorHAnsi" w:cs="Arial"/>
                <w:sz w:val="20"/>
                <w:szCs w:val="20"/>
              </w:rPr>
              <w:t xml:space="preserve"> </w:t>
            </w:r>
          </w:p>
          <w:p w14:paraId="25DC4E8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Reading assignment for the next session (full text - PDF): </w:t>
            </w:r>
            <w:hyperlink r:id="rId82" w:history="1">
              <w:r w:rsidRPr="00065F90">
                <w:rPr>
                  <w:rStyle w:val="Hyperlink"/>
                  <w:rFonts w:asciiTheme="minorHAnsi" w:hAnsiTheme="minorHAnsi" w:cs="Arial"/>
                  <w:color w:val="9D3F3F"/>
                  <w:sz w:val="20"/>
                  <w:szCs w:val="20"/>
                  <w:shd w:val="clear" w:color="auto" w:fill="FFFFFF"/>
                </w:rPr>
                <w:t>http://dx.doi.org/10.5755/j01.eis.0.5.1090</w:t>
              </w:r>
            </w:hyperlink>
          </w:p>
          <w:p w14:paraId="0FBD6843"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Exchange rate risk: </w:t>
            </w:r>
            <w:hyperlink r:id="rId83" w:history="1">
              <w:r w:rsidRPr="00065F90">
                <w:rPr>
                  <w:rStyle w:val="Hyperlink"/>
                  <w:rFonts w:asciiTheme="minorHAnsi" w:hAnsiTheme="minorHAnsi" w:cs="Arial"/>
                  <w:sz w:val="20"/>
                  <w:szCs w:val="20"/>
                </w:rPr>
                <w:t>https://www.youtube.com/watch?v=ZVEDeQgS5YQ</w:t>
              </w:r>
            </w:hyperlink>
            <w:r w:rsidRPr="00065F90">
              <w:rPr>
                <w:rFonts w:asciiTheme="minorHAnsi" w:hAnsiTheme="minorHAnsi" w:cs="Arial"/>
                <w:sz w:val="20"/>
                <w:szCs w:val="20"/>
              </w:rPr>
              <w:t xml:space="preserve"> </w:t>
            </w:r>
          </w:p>
          <w:p w14:paraId="7055964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Currency risk: </w:t>
            </w:r>
            <w:hyperlink r:id="rId84" w:history="1">
              <w:r w:rsidRPr="00065F90">
                <w:rPr>
                  <w:rStyle w:val="Hyperlink"/>
                  <w:rFonts w:asciiTheme="minorHAnsi" w:hAnsiTheme="minorHAnsi" w:cs="Arial"/>
                  <w:sz w:val="20"/>
                  <w:szCs w:val="20"/>
                </w:rPr>
                <w:t>https://www.youtube.com/watch?v=94XJJCINMuU</w:t>
              </w:r>
            </w:hyperlink>
          </w:p>
          <w:p w14:paraId="1E73D826" w14:textId="77777777" w:rsidR="00CD41DF" w:rsidRPr="00065F90" w:rsidRDefault="00CD41DF" w:rsidP="00CD41DF">
            <w:pPr>
              <w:rPr>
                <w:rFonts w:asciiTheme="minorHAnsi" w:hAnsiTheme="minorHAnsi" w:cs="Arial"/>
                <w:sz w:val="20"/>
                <w:szCs w:val="20"/>
              </w:rPr>
            </w:pPr>
          </w:p>
          <w:p w14:paraId="5D37EB11"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w:t>
            </w:r>
          </w:p>
          <w:p w14:paraId="4541CD08"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10 international expansion best practices: </w:t>
            </w:r>
            <w:hyperlink r:id="rId85" w:anchor=".V_2UzOh97b0" w:history="1">
              <w:r w:rsidRPr="00065F90">
                <w:rPr>
                  <w:rStyle w:val="Hyperlink"/>
                  <w:rFonts w:asciiTheme="minorHAnsi" w:hAnsiTheme="minorHAnsi" w:cs="Arial"/>
                  <w:sz w:val="20"/>
                  <w:szCs w:val="20"/>
                </w:rPr>
                <w:t>http://labs.openviewpartners.com/international-expansion-strategy-best-practices/#.V_2UzOh97b0</w:t>
              </w:r>
            </w:hyperlink>
          </w:p>
          <w:p w14:paraId="08638E4A" w14:textId="77777777" w:rsidR="00CD41DF" w:rsidRPr="00065F90" w:rsidRDefault="00CD41DF" w:rsidP="00CD41DF">
            <w:pPr>
              <w:rPr>
                <w:rFonts w:asciiTheme="minorHAnsi" w:hAnsiTheme="minorHAnsi" w:cs="Arial"/>
                <w:sz w:val="20"/>
                <w:szCs w:val="20"/>
              </w:rPr>
            </w:pPr>
          </w:p>
          <w:p w14:paraId="6E567350"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 Marketing Strategy</w:t>
            </w:r>
          </w:p>
          <w:p w14:paraId="0592BA61" w14:textId="77777777" w:rsidR="00CD41DF" w:rsidRPr="00065F90" w:rsidRDefault="00FB7218" w:rsidP="00CD41DF">
            <w:pPr>
              <w:rPr>
                <w:rFonts w:asciiTheme="minorHAnsi" w:hAnsiTheme="minorHAnsi" w:cs="Arial"/>
                <w:sz w:val="20"/>
                <w:szCs w:val="20"/>
              </w:rPr>
            </w:pPr>
            <w:hyperlink r:id="rId86" w:anchor="sm.000ntxmj7146kdifu2o21ckiz7fph" w:history="1">
              <w:r w:rsidR="00CD41DF" w:rsidRPr="00065F90">
                <w:rPr>
                  <w:rStyle w:val="Hyperlink"/>
                  <w:rFonts w:asciiTheme="minorHAnsi" w:hAnsiTheme="minorHAnsi" w:cs="Arial"/>
                  <w:sz w:val="20"/>
                  <w:szCs w:val="20"/>
                </w:rPr>
                <w:t>http://blog.hubspot.com/blog/tabid/6307/bid/33857/10-Businesses-We-Admire-for-Brilliant-Global-Marketing.aspx#sm.000ntxmj7146kdifu2o21ckiz7fph</w:t>
              </w:r>
            </w:hyperlink>
          </w:p>
          <w:p w14:paraId="6904C785" w14:textId="77777777" w:rsidR="00CD41DF" w:rsidRPr="00065F90" w:rsidRDefault="00CD41DF" w:rsidP="00CD41DF">
            <w:pPr>
              <w:rPr>
                <w:rFonts w:asciiTheme="minorHAnsi" w:hAnsiTheme="minorHAnsi" w:cs="Arial"/>
                <w:sz w:val="20"/>
                <w:szCs w:val="20"/>
              </w:rPr>
            </w:pPr>
          </w:p>
          <w:p w14:paraId="77672091"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 Human Resources Management</w:t>
            </w:r>
          </w:p>
          <w:p w14:paraId="4A59400E"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HRM basic facts:  </w:t>
            </w:r>
            <w:hyperlink r:id="rId87" w:history="1">
              <w:r w:rsidRPr="00065F90">
                <w:rPr>
                  <w:rStyle w:val="Hyperlink"/>
                  <w:rFonts w:asciiTheme="minorHAnsi" w:hAnsiTheme="minorHAnsi" w:cs="Arial"/>
                  <w:sz w:val="20"/>
                  <w:szCs w:val="20"/>
                </w:rPr>
                <w:t>https://www.youtube.com/watch?v=8ReX2poQyJ0</w:t>
              </w:r>
            </w:hyperlink>
            <w:r w:rsidRPr="00065F90">
              <w:rPr>
                <w:rFonts w:asciiTheme="minorHAnsi" w:hAnsiTheme="minorHAnsi" w:cs="Arial"/>
                <w:sz w:val="20"/>
                <w:szCs w:val="20"/>
              </w:rPr>
              <w:t xml:space="preserve"> </w:t>
            </w:r>
          </w:p>
          <w:p w14:paraId="5CFB29C8"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History of HRM: </w:t>
            </w:r>
            <w:hyperlink r:id="rId88" w:history="1">
              <w:r w:rsidRPr="00065F90">
                <w:rPr>
                  <w:rStyle w:val="Hyperlink"/>
                  <w:rFonts w:asciiTheme="minorHAnsi" w:hAnsiTheme="minorHAnsi" w:cs="Arial"/>
                  <w:sz w:val="20"/>
                  <w:szCs w:val="20"/>
                </w:rPr>
                <w:t>https://www.youtube.com/watch?v=nGM9MLoWLIQ</w:t>
              </w:r>
            </w:hyperlink>
          </w:p>
          <w:p w14:paraId="2A7ECF8D" w14:textId="77777777" w:rsidR="00CD41DF" w:rsidRPr="00065F90" w:rsidRDefault="00CD41DF" w:rsidP="00CD41DF">
            <w:pPr>
              <w:rPr>
                <w:rFonts w:asciiTheme="minorHAnsi" w:hAnsiTheme="minorHAnsi" w:cs="Arial"/>
                <w:sz w:val="20"/>
                <w:szCs w:val="20"/>
              </w:rPr>
            </w:pPr>
          </w:p>
          <w:p w14:paraId="5DED0B4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Handouts: </w:t>
            </w:r>
          </w:p>
          <w:p w14:paraId="69D7297D"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 International versus local business.</w:t>
            </w:r>
          </w:p>
          <w:p w14:paraId="7E5F9A2A"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 2: Summary and conclusions on difference between domestic and international business </w:t>
            </w:r>
          </w:p>
          <w:p w14:paraId="34AA43D4"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3: Global Business Environment.</w:t>
            </w:r>
          </w:p>
          <w:p w14:paraId="02F8FE8D"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4: 35 tips on doing business around the world</w:t>
            </w:r>
          </w:p>
          <w:p w14:paraId="254A153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5: Summary of Trade Theories.</w:t>
            </w:r>
          </w:p>
          <w:p w14:paraId="261D4025"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6: Tariffs and Other Barriers to Trade.</w:t>
            </w:r>
          </w:p>
          <w:p w14:paraId="4B328F6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7: Addressing Key Myths of Free Trade.</w:t>
            </w:r>
          </w:p>
          <w:p w14:paraId="6DB4329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8: Global Trends of FDI.</w:t>
            </w:r>
          </w:p>
          <w:p w14:paraId="3505B255"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9: Foreign Exchange Risk Management.</w:t>
            </w:r>
          </w:p>
          <w:p w14:paraId="36973AE0"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10: Five steps to expand your business globally by FORBES.</w:t>
            </w:r>
          </w:p>
          <w:p w14:paraId="62BA6E9A"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11: Going Global.</w:t>
            </w:r>
          </w:p>
          <w:p w14:paraId="2531F1DF"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12: Expansion strategies (including finance expansion strategies).</w:t>
            </w:r>
          </w:p>
          <w:p w14:paraId="0818CF62"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13: Human Resources Management and Global Strategy.</w:t>
            </w:r>
          </w:p>
          <w:p w14:paraId="3AD88E2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Handout 14: Ten Steps to a Global Human Resources Strategy.</w:t>
            </w:r>
          </w:p>
          <w:p w14:paraId="20D19CA6"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lastRenderedPageBreak/>
              <w:t xml:space="preserve">Handout 15: </w:t>
            </w:r>
            <w:r w:rsidRPr="00065F90">
              <w:rPr>
                <w:rFonts w:asciiTheme="minorHAnsi" w:hAnsiTheme="minorHAnsi" w:cs="Arial"/>
                <w:spacing w:val="15"/>
                <w:sz w:val="22"/>
                <w:szCs w:val="22"/>
              </w:rPr>
              <w:t>What Challenges do Multinational Firms Face in the HR Department?</w:t>
            </w:r>
          </w:p>
          <w:p w14:paraId="0F4F56CC" w14:textId="22C47ED0" w:rsidR="005B36FB" w:rsidRPr="00065F90" w:rsidRDefault="00CD41DF" w:rsidP="005B5370">
            <w:pPr>
              <w:rPr>
                <w:rFonts w:asciiTheme="minorHAnsi" w:hAnsiTheme="minorHAnsi" w:cs="Arial"/>
                <w:sz w:val="22"/>
                <w:szCs w:val="22"/>
              </w:rPr>
            </w:pPr>
            <w:r w:rsidRPr="00065F90">
              <w:rPr>
                <w:rFonts w:asciiTheme="minorHAnsi" w:hAnsiTheme="minorHAnsi" w:cs="Arial"/>
                <w:sz w:val="22"/>
                <w:szCs w:val="22"/>
              </w:rPr>
              <w:t>Handout 16: HRM Functions in Multinational Corporations.</w:t>
            </w:r>
          </w:p>
        </w:tc>
      </w:tr>
      <w:tr w:rsidR="005B36FB" w:rsidRPr="00065F90" w14:paraId="5AD5276C" w14:textId="77777777" w:rsidTr="00817329">
        <w:tc>
          <w:tcPr>
            <w:tcW w:w="9736" w:type="dxa"/>
            <w:gridSpan w:val="3"/>
            <w:shd w:val="clear" w:color="auto" w:fill="auto"/>
          </w:tcPr>
          <w:p w14:paraId="2854DDFE" w14:textId="3AC4EB35"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lastRenderedPageBreak/>
              <w:t>Course Policies (Attendance, etc.)</w:t>
            </w:r>
            <w:r w:rsidR="00974A95" w:rsidRPr="00065F90">
              <w:rPr>
                <w:rFonts w:asciiTheme="minorHAnsi" w:hAnsiTheme="minorHAnsi" w:cs="Arial"/>
                <w:sz w:val="22"/>
                <w:szCs w:val="22"/>
              </w:rPr>
              <w:t>:</w:t>
            </w:r>
          </w:p>
        </w:tc>
      </w:tr>
      <w:tr w:rsidR="005B36FB" w:rsidRPr="00065F90" w14:paraId="5B3EF219" w14:textId="77777777" w:rsidTr="00817329">
        <w:tc>
          <w:tcPr>
            <w:tcW w:w="9736" w:type="dxa"/>
            <w:gridSpan w:val="3"/>
            <w:shd w:val="clear" w:color="auto" w:fill="auto"/>
          </w:tcPr>
          <w:p w14:paraId="45153FD7" w14:textId="3D6FB3EA" w:rsidR="00435C5C" w:rsidRPr="00065F90" w:rsidRDefault="00CD41DF" w:rsidP="00435C5C">
            <w:pPr>
              <w:rPr>
                <w:rFonts w:asciiTheme="minorHAnsi" w:hAnsiTheme="minorHAnsi" w:cs="Arial"/>
                <w:sz w:val="22"/>
                <w:szCs w:val="22"/>
              </w:rPr>
            </w:pPr>
            <w:r w:rsidRPr="00065F90">
              <w:rPr>
                <w:rFonts w:asciiTheme="minorHAnsi" w:hAnsiTheme="minorHAnsi" w:cs="Arial"/>
                <w:sz w:val="22"/>
                <w:szCs w:val="22"/>
              </w:rPr>
              <w:t>Participation is required. Students are expected to attend all the classes on time, participate actively in all class activities and complete all assignments on time. This requires a diligent approach to all readings and multimedia content prepared and made available.</w:t>
            </w:r>
          </w:p>
        </w:tc>
      </w:tr>
      <w:tr w:rsidR="005B36FB" w:rsidRPr="00065F90" w14:paraId="1133D10A" w14:textId="77777777" w:rsidTr="00817329">
        <w:tc>
          <w:tcPr>
            <w:tcW w:w="9736" w:type="dxa"/>
            <w:gridSpan w:val="3"/>
            <w:shd w:val="clear" w:color="auto" w:fill="auto"/>
          </w:tcPr>
          <w:p w14:paraId="18DA7E81" w14:textId="2F8011AB" w:rsidR="005B36FB" w:rsidRPr="00065F90" w:rsidRDefault="005B36FB" w:rsidP="005B36FB">
            <w:pPr>
              <w:ind w:left="1134" w:hanging="1134"/>
              <w:rPr>
                <w:rFonts w:asciiTheme="minorHAnsi" w:hAnsiTheme="minorHAnsi" w:cs="Arial"/>
                <w:bCs/>
                <w:sz w:val="22"/>
                <w:szCs w:val="22"/>
              </w:rPr>
            </w:pPr>
            <w:r w:rsidRPr="00065F90">
              <w:rPr>
                <w:rFonts w:asciiTheme="minorHAnsi" w:hAnsiTheme="minorHAnsi" w:cs="Arial"/>
                <w:bCs/>
                <w:sz w:val="22"/>
                <w:szCs w:val="22"/>
              </w:rPr>
              <w:t>Class Preparation and Review</w:t>
            </w:r>
            <w:r w:rsidR="00974A95" w:rsidRPr="00065F90">
              <w:rPr>
                <w:rFonts w:asciiTheme="minorHAnsi" w:hAnsiTheme="minorHAnsi" w:cs="Arial"/>
                <w:bCs/>
                <w:sz w:val="22"/>
                <w:szCs w:val="22"/>
              </w:rPr>
              <w:t>:</w:t>
            </w:r>
          </w:p>
        </w:tc>
      </w:tr>
      <w:tr w:rsidR="005B36FB" w:rsidRPr="00065F90" w14:paraId="41D48299" w14:textId="77777777" w:rsidTr="00817329">
        <w:tc>
          <w:tcPr>
            <w:tcW w:w="9736" w:type="dxa"/>
            <w:gridSpan w:val="3"/>
            <w:shd w:val="clear" w:color="auto" w:fill="auto"/>
          </w:tcPr>
          <w:p w14:paraId="3EA7AE3F" w14:textId="1BCD7918" w:rsidR="005B36FB" w:rsidRPr="00065F90" w:rsidRDefault="00CD41DF" w:rsidP="005B36FB">
            <w:pPr>
              <w:rPr>
                <w:rFonts w:asciiTheme="minorHAnsi" w:hAnsiTheme="minorHAnsi" w:cs="Arial"/>
                <w:sz w:val="22"/>
                <w:szCs w:val="22"/>
              </w:rPr>
            </w:pPr>
            <w:r w:rsidRPr="00065F90">
              <w:rPr>
                <w:rFonts w:asciiTheme="minorHAnsi" w:hAnsiTheme="minorHAnsi" w:cs="Arial"/>
                <w:bCs/>
                <w:sz w:val="22"/>
                <w:szCs w:val="22"/>
              </w:rPr>
              <w:t>Students are expected to spend at least one hour preparing for every hour of lesson, and one hour reviewing and doing Homework. The reading and ‘watching’ materials must be processed before class. Meetings will focus on systematic presentation and discussion on international business issues covered in the materials. Our analysis goes beyond the scope of the readings/videos for certain topics. We will draw heavily from other disciplines and from students’ individual experience and perceptions. General knowledge is required in economics, sociology, marketing, finance, accounting, management, political science and contemporary politics.</w:t>
            </w:r>
          </w:p>
        </w:tc>
      </w:tr>
      <w:tr w:rsidR="005B36FB" w:rsidRPr="00065F90" w14:paraId="5A5D482E" w14:textId="77777777" w:rsidTr="00817329">
        <w:tc>
          <w:tcPr>
            <w:tcW w:w="9736" w:type="dxa"/>
            <w:gridSpan w:val="3"/>
            <w:shd w:val="clear" w:color="auto" w:fill="auto"/>
          </w:tcPr>
          <w:p w14:paraId="10A30E03" w14:textId="5F32968D"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Grades and Grading</w:t>
            </w:r>
            <w:r w:rsidR="00974A95" w:rsidRPr="00065F90">
              <w:rPr>
                <w:rFonts w:asciiTheme="minorHAnsi" w:hAnsiTheme="minorHAnsi" w:cs="Arial"/>
                <w:sz w:val="22"/>
                <w:szCs w:val="22"/>
              </w:rPr>
              <w:t xml:space="preserve"> Standards:</w:t>
            </w:r>
          </w:p>
        </w:tc>
      </w:tr>
      <w:tr w:rsidR="005B36FB" w:rsidRPr="00065F90" w14:paraId="4FA005BE" w14:textId="77777777" w:rsidTr="00817329">
        <w:tc>
          <w:tcPr>
            <w:tcW w:w="9736" w:type="dxa"/>
            <w:gridSpan w:val="3"/>
            <w:shd w:val="clear" w:color="auto" w:fill="auto"/>
          </w:tcPr>
          <w:p w14:paraId="4C75EA9E" w14:textId="155D7E44" w:rsidR="00CD41DF" w:rsidRPr="00065F90" w:rsidRDefault="00B1748E" w:rsidP="00CD41DF">
            <w:pPr>
              <w:jc w:val="right"/>
              <w:rPr>
                <w:rFonts w:asciiTheme="minorHAnsi" w:hAnsiTheme="minorHAnsi" w:cs="Arial"/>
                <w:sz w:val="22"/>
                <w:szCs w:val="22"/>
              </w:rPr>
            </w:pPr>
            <w:r>
              <w:rPr>
                <w:rFonts w:asciiTheme="minorHAnsi" w:hAnsiTheme="minorHAnsi" w:cs="Arial"/>
                <w:sz w:val="22"/>
                <w:szCs w:val="22"/>
              </w:rPr>
              <w:t>Class participation and class-activities 3</w:t>
            </w:r>
            <w:r w:rsidR="00CD41DF" w:rsidRPr="00065F90">
              <w:rPr>
                <w:rFonts w:asciiTheme="minorHAnsi" w:hAnsiTheme="minorHAnsi" w:cs="Arial"/>
                <w:sz w:val="22"/>
                <w:szCs w:val="22"/>
              </w:rPr>
              <w:t>0%</w:t>
            </w:r>
          </w:p>
          <w:p w14:paraId="0FCFD9EE" w14:textId="405643A9" w:rsidR="00CD41DF" w:rsidRPr="00065F90" w:rsidRDefault="00CD41DF" w:rsidP="00CD41DF">
            <w:pPr>
              <w:wordWrap w:val="0"/>
              <w:jc w:val="right"/>
              <w:rPr>
                <w:rFonts w:asciiTheme="minorHAnsi" w:hAnsiTheme="minorHAnsi" w:cs="Arial"/>
                <w:sz w:val="22"/>
                <w:szCs w:val="22"/>
              </w:rPr>
            </w:pPr>
            <w:bookmarkStart w:id="0" w:name="_GoBack"/>
            <w:bookmarkEnd w:id="0"/>
            <w:r w:rsidRPr="00065F90">
              <w:rPr>
                <w:rFonts w:asciiTheme="minorHAnsi" w:hAnsiTheme="minorHAnsi" w:cs="Arial"/>
                <w:sz w:val="22"/>
                <w:szCs w:val="22"/>
              </w:rPr>
              <w:t xml:space="preserve">Individual presentation about an international business </w:t>
            </w:r>
            <w:r w:rsidR="00DA4C01">
              <w:rPr>
                <w:rFonts w:asciiTheme="minorHAnsi" w:hAnsiTheme="minorHAnsi" w:cs="Arial"/>
                <w:sz w:val="22"/>
                <w:szCs w:val="22"/>
              </w:rPr>
              <w:t>culture</w:t>
            </w:r>
            <w:r w:rsidRPr="00065F90">
              <w:rPr>
                <w:rFonts w:asciiTheme="minorHAnsi" w:hAnsiTheme="minorHAnsi" w:cs="Arial"/>
                <w:sz w:val="22"/>
                <w:szCs w:val="22"/>
              </w:rPr>
              <w:t xml:space="preserve"> 10%</w:t>
            </w:r>
          </w:p>
          <w:p w14:paraId="33E83C01" w14:textId="1F8D8BC3"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 xml:space="preserve">Mid-term examination </w:t>
            </w:r>
            <w:r w:rsidR="00DA4C01">
              <w:rPr>
                <w:rFonts w:asciiTheme="minorHAnsi" w:hAnsiTheme="minorHAnsi" w:cs="Arial"/>
                <w:sz w:val="22"/>
                <w:szCs w:val="22"/>
              </w:rPr>
              <w:t>30</w:t>
            </w:r>
            <w:r w:rsidRPr="00065F90">
              <w:rPr>
                <w:rFonts w:asciiTheme="minorHAnsi" w:hAnsiTheme="minorHAnsi" w:cs="Arial"/>
                <w:sz w:val="22"/>
                <w:szCs w:val="22"/>
              </w:rPr>
              <w:t>%</w:t>
            </w:r>
          </w:p>
          <w:p w14:paraId="6F52C335" w14:textId="28431C72"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Final examination</w:t>
            </w:r>
            <w:r w:rsidR="00DA4C01">
              <w:rPr>
                <w:rFonts w:asciiTheme="minorHAnsi" w:hAnsiTheme="minorHAnsi" w:cs="Arial"/>
                <w:sz w:val="22"/>
                <w:szCs w:val="22"/>
              </w:rPr>
              <w:t>/report paper</w:t>
            </w:r>
            <w:r w:rsidRPr="00065F90">
              <w:rPr>
                <w:rFonts w:asciiTheme="minorHAnsi" w:hAnsiTheme="minorHAnsi" w:cs="Arial"/>
                <w:sz w:val="22"/>
                <w:szCs w:val="22"/>
              </w:rPr>
              <w:t xml:space="preserve"> </w:t>
            </w:r>
            <w:r w:rsidR="00DA4C01">
              <w:rPr>
                <w:rFonts w:asciiTheme="minorHAnsi" w:hAnsiTheme="minorHAnsi" w:cs="Arial"/>
                <w:sz w:val="22"/>
                <w:szCs w:val="22"/>
              </w:rPr>
              <w:t>30</w:t>
            </w:r>
            <w:r w:rsidRPr="00065F90">
              <w:rPr>
                <w:rFonts w:asciiTheme="minorHAnsi" w:hAnsiTheme="minorHAnsi" w:cs="Arial"/>
                <w:sz w:val="22"/>
                <w:szCs w:val="22"/>
              </w:rPr>
              <w:t>%</w:t>
            </w:r>
          </w:p>
          <w:p w14:paraId="5517C815"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Total 100%</w:t>
            </w:r>
          </w:p>
          <w:p w14:paraId="5FD37E45" w14:textId="0C63A2FA" w:rsidR="00435C5C" w:rsidRPr="00065F90" w:rsidRDefault="00CD41DF" w:rsidP="00CD41DF">
            <w:pPr>
              <w:rPr>
                <w:rFonts w:asciiTheme="minorHAnsi" w:hAnsiTheme="minorHAnsi" w:cs="Arial"/>
                <w:sz w:val="22"/>
                <w:szCs w:val="22"/>
              </w:rPr>
            </w:pPr>
            <w:r w:rsidRPr="00065F90">
              <w:rPr>
                <w:rFonts w:asciiTheme="minorHAnsi" w:hAnsiTheme="minorHAnsi" w:cs="Arial"/>
                <w:sz w:val="22"/>
                <w:szCs w:val="22"/>
              </w:rPr>
              <w:t>Attendance as such is not a part of the final grade – but PARTICIPATION is!</w:t>
            </w:r>
          </w:p>
        </w:tc>
      </w:tr>
      <w:tr w:rsidR="00974A95" w:rsidRPr="00065F90" w14:paraId="11783503" w14:textId="77777777" w:rsidTr="00817329">
        <w:tc>
          <w:tcPr>
            <w:tcW w:w="9736" w:type="dxa"/>
            <w:gridSpan w:val="3"/>
            <w:shd w:val="clear" w:color="auto" w:fill="auto"/>
          </w:tcPr>
          <w:p w14:paraId="3D0204A0" w14:textId="32C6795D"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Methods of Feedback:</w:t>
            </w:r>
          </w:p>
        </w:tc>
      </w:tr>
      <w:tr w:rsidR="00974A95" w:rsidRPr="00065F90" w14:paraId="5DE697FE" w14:textId="77777777" w:rsidTr="00817329">
        <w:tc>
          <w:tcPr>
            <w:tcW w:w="9736" w:type="dxa"/>
            <w:gridSpan w:val="3"/>
            <w:shd w:val="clear" w:color="auto" w:fill="auto"/>
          </w:tcPr>
          <w:p w14:paraId="417853EA" w14:textId="07F9C7CC"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Students receive feedback in few forms.</w:t>
            </w:r>
          </w:p>
          <w:p w14:paraId="40380C01" w14:textId="5D8F3690"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 xml:space="preserve">Feedback on the form and content of the written work is provided within one week from submission of the written work. This feedback is in a form of comments on their writing and suggestions how to improve form of presenting their answers and hints on the missing merit content. </w:t>
            </w:r>
          </w:p>
          <w:p w14:paraId="41314D97" w14:textId="6E2B622E"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Feedback on students’ oral answers is provided ad hoc in the classroom during open discussions.</w:t>
            </w:r>
          </w:p>
          <w:p w14:paraId="47E95820" w14:textId="35A8AB68" w:rsidR="00974A95" w:rsidRPr="00065F90" w:rsidRDefault="00CD41DF" w:rsidP="005B5370">
            <w:pPr>
              <w:rPr>
                <w:rFonts w:asciiTheme="minorHAnsi" w:hAnsiTheme="minorHAnsi" w:cs="Arial"/>
                <w:sz w:val="22"/>
                <w:szCs w:val="22"/>
              </w:rPr>
            </w:pPr>
            <w:r w:rsidRPr="00065F90">
              <w:rPr>
                <w:rFonts w:asciiTheme="minorHAnsi" w:hAnsiTheme="minorHAnsi" w:cs="Arial"/>
                <w:sz w:val="22"/>
                <w:szCs w:val="22"/>
              </w:rPr>
              <w:t>Feedback on students’ presentations and presentation skills is provided individually during office hours, in order to avoid embarrassing comments in front of the whole class.</w:t>
            </w:r>
          </w:p>
        </w:tc>
      </w:tr>
      <w:tr w:rsidR="00974A95" w:rsidRPr="00065F90" w14:paraId="17E79114" w14:textId="77777777" w:rsidTr="00817329">
        <w:tc>
          <w:tcPr>
            <w:tcW w:w="9736" w:type="dxa"/>
            <w:gridSpan w:val="3"/>
            <w:shd w:val="clear" w:color="auto" w:fill="auto"/>
          </w:tcPr>
          <w:p w14:paraId="45D1AD06" w14:textId="50A6F390"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Diploma Policy Objectives:</w:t>
            </w:r>
          </w:p>
        </w:tc>
      </w:tr>
      <w:tr w:rsidR="00974A95" w:rsidRPr="00065F90" w14:paraId="3396093E" w14:textId="77777777" w:rsidTr="00817329">
        <w:tc>
          <w:tcPr>
            <w:tcW w:w="9736" w:type="dxa"/>
            <w:gridSpan w:val="3"/>
            <w:shd w:val="clear" w:color="auto" w:fill="auto"/>
          </w:tcPr>
          <w:p w14:paraId="1DED4CE4" w14:textId="6C2B7301" w:rsidR="00974A95" w:rsidRPr="00065F90" w:rsidRDefault="0094403C" w:rsidP="00435C5C">
            <w:pPr>
              <w:rPr>
                <w:rFonts w:asciiTheme="minorHAnsi" w:hAnsiTheme="minorHAnsi" w:cs="Arial"/>
                <w:sz w:val="22"/>
                <w:szCs w:val="22"/>
              </w:rPr>
            </w:pPr>
            <w:r w:rsidRPr="00065F90">
              <w:rPr>
                <w:rFonts w:asciiTheme="minorHAnsi" w:hAnsiTheme="minorHAnsi" w:cs="Arial"/>
                <w:sz w:val="22"/>
                <w:szCs w:val="22"/>
              </w:rPr>
              <w:t>Wor</w:t>
            </w:r>
            <w:r w:rsidR="000F403F" w:rsidRPr="00065F90">
              <w:rPr>
                <w:rFonts w:asciiTheme="minorHAnsi" w:hAnsiTheme="minorHAnsi" w:cs="Arial"/>
                <w:sz w:val="22"/>
                <w:szCs w:val="22"/>
              </w:rPr>
              <w:t>k completed in this course helps students achieve</w:t>
            </w:r>
            <w:r w:rsidRPr="00065F90">
              <w:rPr>
                <w:rFonts w:asciiTheme="minorHAnsi" w:hAnsiTheme="minorHAnsi" w:cs="Arial"/>
                <w:sz w:val="22"/>
                <w:szCs w:val="22"/>
              </w:rPr>
              <w:t xml:space="preserve"> the following</w:t>
            </w:r>
            <w:r w:rsidR="00830BC7" w:rsidRPr="00065F90">
              <w:rPr>
                <w:rFonts w:asciiTheme="minorHAnsi" w:hAnsiTheme="minorHAnsi" w:cs="Arial"/>
                <w:sz w:val="22"/>
                <w:szCs w:val="22"/>
              </w:rPr>
              <w:t xml:space="preserve"> Diploma Policy </w:t>
            </w:r>
            <w:r w:rsidR="007D1310" w:rsidRPr="00065F90">
              <w:rPr>
                <w:rFonts w:asciiTheme="minorHAnsi" w:hAnsiTheme="minorHAnsi" w:cs="Arial"/>
                <w:sz w:val="22"/>
                <w:szCs w:val="22"/>
              </w:rPr>
              <w:t>objective(s)</w:t>
            </w:r>
            <w:r w:rsidR="00830BC7" w:rsidRPr="00065F90">
              <w:rPr>
                <w:rFonts w:asciiTheme="minorHAnsi" w:hAnsiTheme="minorHAnsi" w:cs="Arial"/>
                <w:sz w:val="22"/>
                <w:szCs w:val="22"/>
              </w:rPr>
              <w:t xml:space="preserve">: </w:t>
            </w:r>
          </w:p>
          <w:p w14:paraId="22D60C01"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thinking skills (comparison, analysis, synthesis, and evaluation) based on critical thinking (critical and analytic thought)</w:t>
            </w:r>
          </w:p>
          <w:p w14:paraId="0897559D"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The ability to understand and accept different cultures developed through acquisition of a broad knowledge and comparison of the cultures of Japan and other nations</w:t>
            </w:r>
          </w:p>
          <w:p w14:paraId="30BC13F2"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 xml:space="preserve">The ability to identify and solve problems </w:t>
            </w:r>
          </w:p>
          <w:p w14:paraId="3A55EF53" w14:textId="433578AE"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communicative proficiency in English</w:t>
            </w:r>
          </w:p>
          <w:p w14:paraId="780359B9" w14:textId="2BC4BD8E" w:rsidR="00974A95" w:rsidRPr="00065F90" w:rsidRDefault="00065F90" w:rsidP="005B5370">
            <w:pPr>
              <w:pStyle w:val="NormalWeb"/>
              <w:numPr>
                <w:ilvl w:val="0"/>
                <w:numId w:val="8"/>
              </w:numPr>
              <w:spacing w:before="0" w:beforeAutospacing="0" w:after="0" w:afterAutospacing="0"/>
              <w:ind w:left="570"/>
              <w:textAlignment w:val="baseline"/>
              <w:rPr>
                <w:rFonts w:asciiTheme="minorHAnsi" w:hAnsiTheme="minorHAnsi" w:cs="Arial"/>
                <w:sz w:val="22"/>
                <w:szCs w:val="22"/>
              </w:rPr>
            </w:pPr>
            <w:r w:rsidRPr="00065F90">
              <w:rPr>
                <w:rFonts w:asciiTheme="minorHAnsi" w:hAnsiTheme="minorHAnsi"/>
                <w:color w:val="000000"/>
                <w:sz w:val="20"/>
                <w:szCs w:val="20"/>
              </w:rPr>
              <w:t>Proficiency in the use of information technology</w:t>
            </w:r>
          </w:p>
        </w:tc>
      </w:tr>
      <w:tr w:rsidR="005B36FB" w:rsidRPr="00065F90" w14:paraId="1640FF64" w14:textId="77777777" w:rsidTr="00817329">
        <w:tc>
          <w:tcPr>
            <w:tcW w:w="9736" w:type="dxa"/>
            <w:gridSpan w:val="3"/>
            <w:shd w:val="clear" w:color="auto" w:fill="auto"/>
          </w:tcPr>
          <w:p w14:paraId="48984FFA" w14:textId="77777777" w:rsidR="00435C5C" w:rsidRPr="00065F90" w:rsidRDefault="00435C5C" w:rsidP="005B36FB">
            <w:pPr>
              <w:rPr>
                <w:rFonts w:asciiTheme="minorHAnsi" w:hAnsiTheme="minorHAnsi" w:cs="Arial"/>
                <w:sz w:val="22"/>
                <w:szCs w:val="22"/>
              </w:rPr>
            </w:pPr>
          </w:p>
        </w:tc>
      </w:tr>
    </w:tbl>
    <w:p w14:paraId="56926370" w14:textId="77777777" w:rsidR="00C54669" w:rsidRPr="00065F90" w:rsidRDefault="00C54669" w:rsidP="009B08F6">
      <w:pPr>
        <w:rPr>
          <w:rFonts w:asciiTheme="minorHAnsi" w:hAnsiTheme="minorHAnsi" w:cs="Arial"/>
          <w:sz w:val="24"/>
        </w:rPr>
        <w:sectPr w:rsidR="00C54669" w:rsidRPr="00065F90" w:rsidSect="00D60C5E">
          <w:pgSz w:w="11906" w:h="16838" w:code="9"/>
          <w:pgMar w:top="1440" w:right="1080" w:bottom="1440" w:left="1080" w:header="851" w:footer="992" w:gutter="0"/>
          <w:cols w:space="425"/>
          <w:docGrid w:type="lines" w:linePitch="360"/>
        </w:sectPr>
      </w:pPr>
    </w:p>
    <w:p w14:paraId="449B7A58" w14:textId="4AC4DD89" w:rsidR="00D965CE" w:rsidRPr="00065F90" w:rsidRDefault="00A4414A" w:rsidP="00574A67">
      <w:pPr>
        <w:rPr>
          <w:rFonts w:asciiTheme="minorHAnsi" w:hAnsiTheme="minorHAnsi" w:cs="Arial"/>
          <w:sz w:val="24"/>
        </w:rPr>
      </w:pPr>
      <w:r w:rsidRPr="00065F90">
        <w:rPr>
          <w:rFonts w:asciiTheme="minorHAnsi" w:hAnsiTheme="minorHAnsi"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065F90"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CE96B" w14:textId="77777777" w:rsidR="00FB7218" w:rsidRDefault="00FB7218" w:rsidP="00C54669">
      <w:r>
        <w:separator/>
      </w:r>
    </w:p>
  </w:endnote>
  <w:endnote w:type="continuationSeparator" w:id="0">
    <w:p w14:paraId="7BAA8E9C" w14:textId="77777777" w:rsidR="00FB7218" w:rsidRDefault="00FB7218"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E8ACB" w14:textId="77777777" w:rsidR="00FB7218" w:rsidRDefault="00FB7218" w:rsidP="00C54669">
      <w:r>
        <w:separator/>
      </w:r>
    </w:p>
  </w:footnote>
  <w:footnote w:type="continuationSeparator" w:id="0">
    <w:p w14:paraId="5B92BC56" w14:textId="77777777" w:rsidR="00FB7218" w:rsidRDefault="00FB7218"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D41F2"/>
    <w:multiLevelType w:val="hybridMultilevel"/>
    <w:tmpl w:val="316EB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15C00"/>
    <w:rsid w:val="00065F90"/>
    <w:rsid w:val="00066D70"/>
    <w:rsid w:val="00067F1E"/>
    <w:rsid w:val="0007738B"/>
    <w:rsid w:val="000863E8"/>
    <w:rsid w:val="000B0D81"/>
    <w:rsid w:val="000C7830"/>
    <w:rsid w:val="000F403F"/>
    <w:rsid w:val="00104AFB"/>
    <w:rsid w:val="00105268"/>
    <w:rsid w:val="00106374"/>
    <w:rsid w:val="00116F77"/>
    <w:rsid w:val="0012569C"/>
    <w:rsid w:val="00127D16"/>
    <w:rsid w:val="0013070D"/>
    <w:rsid w:val="00142AE7"/>
    <w:rsid w:val="0015349B"/>
    <w:rsid w:val="00156A10"/>
    <w:rsid w:val="00157829"/>
    <w:rsid w:val="00201822"/>
    <w:rsid w:val="00205534"/>
    <w:rsid w:val="00217B3D"/>
    <w:rsid w:val="002274CC"/>
    <w:rsid w:val="002311A4"/>
    <w:rsid w:val="00241490"/>
    <w:rsid w:val="00264E93"/>
    <w:rsid w:val="00294420"/>
    <w:rsid w:val="002B4724"/>
    <w:rsid w:val="002C143A"/>
    <w:rsid w:val="002C1636"/>
    <w:rsid w:val="002D5F29"/>
    <w:rsid w:val="002D6916"/>
    <w:rsid w:val="002F0839"/>
    <w:rsid w:val="002F690C"/>
    <w:rsid w:val="00313C6D"/>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01F3A"/>
    <w:rsid w:val="005146A5"/>
    <w:rsid w:val="00540AFA"/>
    <w:rsid w:val="005507DD"/>
    <w:rsid w:val="00562CCE"/>
    <w:rsid w:val="005651D4"/>
    <w:rsid w:val="00574A67"/>
    <w:rsid w:val="00583213"/>
    <w:rsid w:val="00584BF0"/>
    <w:rsid w:val="005B2B53"/>
    <w:rsid w:val="005B36FB"/>
    <w:rsid w:val="005B5370"/>
    <w:rsid w:val="005B694B"/>
    <w:rsid w:val="005C4DC5"/>
    <w:rsid w:val="005D1BB9"/>
    <w:rsid w:val="006269E2"/>
    <w:rsid w:val="006406A8"/>
    <w:rsid w:val="00650C94"/>
    <w:rsid w:val="00654C1A"/>
    <w:rsid w:val="00666F21"/>
    <w:rsid w:val="006A3337"/>
    <w:rsid w:val="006C242F"/>
    <w:rsid w:val="006C614A"/>
    <w:rsid w:val="00721101"/>
    <w:rsid w:val="007456F4"/>
    <w:rsid w:val="0078189C"/>
    <w:rsid w:val="00782BC8"/>
    <w:rsid w:val="007A45DD"/>
    <w:rsid w:val="007D1310"/>
    <w:rsid w:val="007E4E68"/>
    <w:rsid w:val="007F5C62"/>
    <w:rsid w:val="007F7F46"/>
    <w:rsid w:val="00807D69"/>
    <w:rsid w:val="008153C6"/>
    <w:rsid w:val="00815A47"/>
    <w:rsid w:val="00817329"/>
    <w:rsid w:val="00824D90"/>
    <w:rsid w:val="00830BC7"/>
    <w:rsid w:val="0083509E"/>
    <w:rsid w:val="0084108D"/>
    <w:rsid w:val="008419EE"/>
    <w:rsid w:val="008512D1"/>
    <w:rsid w:val="00855DB2"/>
    <w:rsid w:val="00874AC2"/>
    <w:rsid w:val="00882ADD"/>
    <w:rsid w:val="008A23E7"/>
    <w:rsid w:val="008B0E5E"/>
    <w:rsid w:val="008C02E2"/>
    <w:rsid w:val="008D586C"/>
    <w:rsid w:val="008F06A4"/>
    <w:rsid w:val="008F309F"/>
    <w:rsid w:val="008F6469"/>
    <w:rsid w:val="0090705B"/>
    <w:rsid w:val="0091273C"/>
    <w:rsid w:val="00920379"/>
    <w:rsid w:val="0092481A"/>
    <w:rsid w:val="0094403C"/>
    <w:rsid w:val="00950E65"/>
    <w:rsid w:val="00952489"/>
    <w:rsid w:val="009719A3"/>
    <w:rsid w:val="00974A95"/>
    <w:rsid w:val="009775D2"/>
    <w:rsid w:val="00992BF9"/>
    <w:rsid w:val="009A5707"/>
    <w:rsid w:val="009B08F6"/>
    <w:rsid w:val="009B6F09"/>
    <w:rsid w:val="009C4A8C"/>
    <w:rsid w:val="009D004B"/>
    <w:rsid w:val="009D25D2"/>
    <w:rsid w:val="009D2C47"/>
    <w:rsid w:val="009E606D"/>
    <w:rsid w:val="009F743F"/>
    <w:rsid w:val="00A025CB"/>
    <w:rsid w:val="00A139CC"/>
    <w:rsid w:val="00A14601"/>
    <w:rsid w:val="00A3060F"/>
    <w:rsid w:val="00A4414A"/>
    <w:rsid w:val="00A50A87"/>
    <w:rsid w:val="00A51A44"/>
    <w:rsid w:val="00A631D0"/>
    <w:rsid w:val="00B11BBC"/>
    <w:rsid w:val="00B1748E"/>
    <w:rsid w:val="00B54CCD"/>
    <w:rsid w:val="00B56A1A"/>
    <w:rsid w:val="00B6526F"/>
    <w:rsid w:val="00BE0E63"/>
    <w:rsid w:val="00C1462C"/>
    <w:rsid w:val="00C20338"/>
    <w:rsid w:val="00C44C53"/>
    <w:rsid w:val="00C50380"/>
    <w:rsid w:val="00C54669"/>
    <w:rsid w:val="00C71A52"/>
    <w:rsid w:val="00C84E79"/>
    <w:rsid w:val="00C947DA"/>
    <w:rsid w:val="00CA2C5A"/>
    <w:rsid w:val="00CB2A21"/>
    <w:rsid w:val="00CC2001"/>
    <w:rsid w:val="00CD1D14"/>
    <w:rsid w:val="00CD41DF"/>
    <w:rsid w:val="00CF627C"/>
    <w:rsid w:val="00D0699B"/>
    <w:rsid w:val="00D06BE1"/>
    <w:rsid w:val="00D1206A"/>
    <w:rsid w:val="00D35AC8"/>
    <w:rsid w:val="00D362C6"/>
    <w:rsid w:val="00D36585"/>
    <w:rsid w:val="00D51E0F"/>
    <w:rsid w:val="00D57561"/>
    <w:rsid w:val="00D60C5E"/>
    <w:rsid w:val="00D6717E"/>
    <w:rsid w:val="00D91F66"/>
    <w:rsid w:val="00D93D35"/>
    <w:rsid w:val="00D965CE"/>
    <w:rsid w:val="00DA4C01"/>
    <w:rsid w:val="00DC05D4"/>
    <w:rsid w:val="00DD2A2F"/>
    <w:rsid w:val="00DE4252"/>
    <w:rsid w:val="00DE612C"/>
    <w:rsid w:val="00E057BD"/>
    <w:rsid w:val="00E13FF2"/>
    <w:rsid w:val="00E1713B"/>
    <w:rsid w:val="00E200AE"/>
    <w:rsid w:val="00E30052"/>
    <w:rsid w:val="00E3557C"/>
    <w:rsid w:val="00E423D1"/>
    <w:rsid w:val="00E834D7"/>
    <w:rsid w:val="00E9369B"/>
    <w:rsid w:val="00EA32A2"/>
    <w:rsid w:val="00EA4157"/>
    <w:rsid w:val="00EE6BE4"/>
    <w:rsid w:val="00F04136"/>
    <w:rsid w:val="00F05550"/>
    <w:rsid w:val="00F07013"/>
    <w:rsid w:val="00F222E3"/>
    <w:rsid w:val="00F31584"/>
    <w:rsid w:val="00F459CF"/>
    <w:rsid w:val="00F740FE"/>
    <w:rsid w:val="00F82DFE"/>
    <w:rsid w:val="00FA3BD0"/>
    <w:rsid w:val="00FA4D66"/>
    <w:rsid w:val="00FB3D25"/>
    <w:rsid w:val="00FB7218"/>
    <w:rsid w:val="00FC6778"/>
    <w:rsid w:val="00FD0BF6"/>
    <w:rsid w:val="00FD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CD41DF"/>
    <w:pPr>
      <w:ind w:leftChars="400" w:left="840"/>
    </w:pPr>
  </w:style>
  <w:style w:type="paragraph" w:styleId="NormalWeb">
    <w:name w:val="Normal (Web)"/>
    <w:basedOn w:val="Normal"/>
    <w:uiPriority w:val="99"/>
    <w:unhideWhenUsed/>
    <w:rsid w:val="00065F9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892425863">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TE0G9amZNk" TargetMode="External"/><Relationship Id="rId18" Type="http://schemas.openxmlformats.org/officeDocument/2006/relationships/hyperlink" Target="https://www.youtube.com/watch?v=Vvfzaq72wd0" TargetMode="External"/><Relationship Id="rId26" Type="http://schemas.openxmlformats.org/officeDocument/2006/relationships/hyperlink" Target="https://www.youtube.com/watch?v=JhatpIZqKo8" TargetMode="External"/><Relationship Id="rId39" Type="http://schemas.openxmlformats.org/officeDocument/2006/relationships/hyperlink" Target="https://www.youtube.com/watch?v=94XJJCINMuU" TargetMode="External"/><Relationship Id="rId21" Type="http://schemas.openxmlformats.org/officeDocument/2006/relationships/hyperlink" Target="https://www.youtube.com/watch?v=Y2X3KPilAt0" TargetMode="External"/><Relationship Id="rId34" Type="http://schemas.openxmlformats.org/officeDocument/2006/relationships/hyperlink" Target="http://dailyreckoning.com/one-world-one-bank-one-currency/" TargetMode="External"/><Relationship Id="rId42" Type="http://schemas.openxmlformats.org/officeDocument/2006/relationships/hyperlink" Target="https://www.youtube.com/watch?v=Z1vERYLRGNM" TargetMode="External"/><Relationship Id="rId47" Type="http://schemas.openxmlformats.org/officeDocument/2006/relationships/hyperlink" Target="https://www.youtube.com/watch?v=QAyJVtEIAtM" TargetMode="External"/><Relationship Id="rId50" Type="http://schemas.openxmlformats.org/officeDocument/2006/relationships/hyperlink" Target="https://www.youtube.com/watch?v=v6-YM9seQd0" TargetMode="External"/><Relationship Id="rId55" Type="http://schemas.openxmlformats.org/officeDocument/2006/relationships/hyperlink" Target="https://www.youtube.com/watch?v=JJ0nFD19eT8" TargetMode="External"/><Relationship Id="rId63" Type="http://schemas.openxmlformats.org/officeDocument/2006/relationships/hyperlink" Target="http://www.businessinsider.com/etiquette-tips-for-doing-business-abroad-2014-6" TargetMode="External"/><Relationship Id="rId68" Type="http://schemas.openxmlformats.org/officeDocument/2006/relationships/hyperlink" Target="https://www.mercatus.org/publication/benefits-free-trade-addressing-key-myths" TargetMode="External"/><Relationship Id="rId76" Type="http://schemas.openxmlformats.org/officeDocument/2006/relationships/hyperlink" Target="https://www.youtube.com/watch?v=uWIm4-iF7W4" TargetMode="External"/><Relationship Id="rId84" Type="http://schemas.openxmlformats.org/officeDocument/2006/relationships/hyperlink" Target="https://www.youtube.com/watch?v=94XJJCINMuU" TargetMode="External"/><Relationship Id="rId89"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www.youtube.com/watch?v=JhatpIZqKo8" TargetMode="External"/><Relationship Id="rId2" Type="http://schemas.openxmlformats.org/officeDocument/2006/relationships/numbering" Target="numbering.xml"/><Relationship Id="rId16" Type="http://schemas.openxmlformats.org/officeDocument/2006/relationships/hyperlink" Target="http://www.worldbusinessculture.com/" TargetMode="External"/><Relationship Id="rId29" Type="http://schemas.openxmlformats.org/officeDocument/2006/relationships/hyperlink" Target="https://www.youtube.com/watch?v=uWIm4-iF7W4" TargetMode="External"/><Relationship Id="rId11" Type="http://schemas.openxmlformats.org/officeDocument/2006/relationships/hyperlink" Target="https://www.youtube.com/watch?v=3oTLyPPrZE4" TargetMode="External"/><Relationship Id="rId24" Type="http://schemas.openxmlformats.org/officeDocument/2006/relationships/hyperlink" Target="https://www.imf.org/external/np/exr/center/students/trade/" TargetMode="External"/><Relationship Id="rId32" Type="http://schemas.openxmlformats.org/officeDocument/2006/relationships/hyperlink" Target="https://www.youtube.com/watch?v=_yIyHDXBBrQ" TargetMode="External"/><Relationship Id="rId37" Type="http://schemas.openxmlformats.org/officeDocument/2006/relationships/hyperlink" Target="http://dx.doi.org/10.5755/j01.eis.0.5.1090" TargetMode="External"/><Relationship Id="rId40" Type="http://schemas.openxmlformats.org/officeDocument/2006/relationships/hyperlink" Target="http://labs.openviewpartners.com/international-expansion-strategy-best-practices/" TargetMode="External"/><Relationship Id="rId45" Type="http://schemas.openxmlformats.org/officeDocument/2006/relationships/hyperlink" Target="https://www.youtube.com/watch?v=vRTuaTg0V5c" TargetMode="External"/><Relationship Id="rId53" Type="http://schemas.openxmlformats.org/officeDocument/2006/relationships/hyperlink" Target="https://www.youtube.com/watch?v=nGM9MLoWLIQ" TargetMode="External"/><Relationship Id="rId58" Type="http://schemas.openxmlformats.org/officeDocument/2006/relationships/hyperlink" Target="https://www.youtube.com/watch?v=ZoDtoB9Abck" TargetMode="External"/><Relationship Id="rId66" Type="http://schemas.openxmlformats.org/officeDocument/2006/relationships/hyperlink" Target="https://www.youtube.com/watch?v=Y2X3KPilAt0" TargetMode="External"/><Relationship Id="rId74" Type="http://schemas.openxmlformats.org/officeDocument/2006/relationships/hyperlink" Target="http://www.economist.com/news/special-report/21668717-america-centre-global-monetary-disorder-thrills-and-spills" TargetMode="External"/><Relationship Id="rId79" Type="http://schemas.openxmlformats.org/officeDocument/2006/relationships/hyperlink" Target="http://dailyreckoning.com/one-world-one-bank-one-currency/" TargetMode="External"/><Relationship Id="rId87" Type="http://schemas.openxmlformats.org/officeDocument/2006/relationships/hyperlink" Target="https://www.youtube.com/watch?v=8ReX2poQyJ0" TargetMode="External"/><Relationship Id="rId5" Type="http://schemas.openxmlformats.org/officeDocument/2006/relationships/webSettings" Target="webSettings.xml"/><Relationship Id="rId61" Type="http://schemas.openxmlformats.org/officeDocument/2006/relationships/hyperlink" Target="https://www.youtube.com/watch?v=GyRVgKWD0uM" TargetMode="External"/><Relationship Id="rId82" Type="http://schemas.openxmlformats.org/officeDocument/2006/relationships/hyperlink" Target="http://dx.doi.org/10.5755/j01.eis.0.5.1090" TargetMode="External"/><Relationship Id="rId90" Type="http://schemas.openxmlformats.org/officeDocument/2006/relationships/fontTable" Target="fontTable.xml"/><Relationship Id="rId19" Type="http://schemas.openxmlformats.org/officeDocument/2006/relationships/hyperlink" Target="http://desertisland.learnliberty.org/" TargetMode="External"/><Relationship Id="rId14" Type="http://schemas.openxmlformats.org/officeDocument/2006/relationships/hyperlink" Target="https://www.youtube.com/watch?v=rvbp56vVITU" TargetMode="External"/><Relationship Id="rId22" Type="http://schemas.openxmlformats.org/officeDocument/2006/relationships/hyperlink" Target="https://www.youtube.com/watch?v=_e2gQxN1OBg" TargetMode="External"/><Relationship Id="rId27" Type="http://schemas.openxmlformats.org/officeDocument/2006/relationships/hyperlink" Target="http://unctad.org/en/PublicationChapters/wir2016ch1_en.pdf" TargetMode="External"/><Relationship Id="rId30" Type="http://schemas.openxmlformats.org/officeDocument/2006/relationships/hyperlink" Target="http://www.economist.com/news/special-report/21668717-america-centre-global-monetary-disorder-thrills-and-spills" TargetMode="External"/><Relationship Id="rId35" Type="http://schemas.openxmlformats.org/officeDocument/2006/relationships/hyperlink" Target="https://www.youtube.com/watch?v=-qvrRRTBYAk" TargetMode="External"/><Relationship Id="rId43" Type="http://schemas.openxmlformats.org/officeDocument/2006/relationships/hyperlink" Target="https://www.youtube.com/watch?v=c-KKy-03O5A" TargetMode="External"/><Relationship Id="rId48" Type="http://schemas.openxmlformats.org/officeDocument/2006/relationships/hyperlink" Target="https://www.youtube.com/watch?v=OCG7ScRP1ws" TargetMode="External"/><Relationship Id="rId56" Type="http://schemas.openxmlformats.org/officeDocument/2006/relationships/hyperlink" Target="https://www.youtube.com/watch?v=xPD477FuqtY" TargetMode="External"/><Relationship Id="rId64" Type="http://schemas.openxmlformats.org/officeDocument/2006/relationships/hyperlink" Target="https://www.youtube.com/watch?v=Vvfzaq72wd0" TargetMode="External"/><Relationship Id="rId69" Type="http://schemas.openxmlformats.org/officeDocument/2006/relationships/hyperlink" Target="https://www.imf.org/external/np/exr/center/students/trade/" TargetMode="External"/><Relationship Id="rId77" Type="http://schemas.openxmlformats.org/officeDocument/2006/relationships/hyperlink" Target="https://www.youtube.com/watch?v=_yIyHDXBBrQ" TargetMode="External"/><Relationship Id="rId8" Type="http://schemas.openxmlformats.org/officeDocument/2006/relationships/hyperlink" Target="https://www.youtube.com/watch?v=lMdhfBQUhtI" TargetMode="External"/><Relationship Id="rId51" Type="http://schemas.openxmlformats.org/officeDocument/2006/relationships/hyperlink" Target="https://www.youtube.com/watch?v=hxRqKgjD3vY" TargetMode="External"/><Relationship Id="rId72" Type="http://schemas.openxmlformats.org/officeDocument/2006/relationships/hyperlink" Target="http://unctad.org/en/PublicationChapters/wir2016ch1_en.pdf" TargetMode="External"/><Relationship Id="rId80" Type="http://schemas.openxmlformats.org/officeDocument/2006/relationships/hyperlink" Target="https://www.youtube.com/watch?v=-qvrRRTBYAk" TargetMode="External"/><Relationship Id="rId85" Type="http://schemas.openxmlformats.org/officeDocument/2006/relationships/hyperlink" Target="http://labs.openviewpartners.com/international-expansion-strategy-best-practices/" TargetMode="External"/><Relationship Id="rId3" Type="http://schemas.openxmlformats.org/officeDocument/2006/relationships/styles" Target="styles.xml"/><Relationship Id="rId12" Type="http://schemas.openxmlformats.org/officeDocument/2006/relationships/hyperlink" Target="https://www.youtube.com/watch?v=ZoDtoB9Abck" TargetMode="External"/><Relationship Id="rId17" Type="http://schemas.openxmlformats.org/officeDocument/2006/relationships/hyperlink" Target="http://www.businessinsider.com/etiquette-tips-for-doing-business-abroad-2014-6" TargetMode="External"/><Relationship Id="rId25" Type="http://schemas.openxmlformats.org/officeDocument/2006/relationships/hyperlink" Target="https://www.youtube.com/watch?v=I8w7Kv2aZPg" TargetMode="External"/><Relationship Id="rId33" Type="http://schemas.openxmlformats.org/officeDocument/2006/relationships/hyperlink" Target="https://www.youtube.com/watch?v=Qy1V7tWpTGY" TargetMode="External"/><Relationship Id="rId38" Type="http://schemas.openxmlformats.org/officeDocument/2006/relationships/hyperlink" Target="https://www.youtube.com/watch?v=ZVEDeQgS5YQ" TargetMode="External"/><Relationship Id="rId46" Type="http://schemas.openxmlformats.org/officeDocument/2006/relationships/hyperlink" Target="http://blog.hubspot.com/blog/tabid/6307/bid/33857/10-Businesses-We-Admire-for-Brilliant-Global-Marketing.aspx" TargetMode="External"/><Relationship Id="rId59" Type="http://schemas.openxmlformats.org/officeDocument/2006/relationships/hyperlink" Target="https://www.youtube.com/watch?v=UTE0G9amZNk" TargetMode="External"/><Relationship Id="rId67" Type="http://schemas.openxmlformats.org/officeDocument/2006/relationships/hyperlink" Target="https://www.youtube.com/watch?v=_e2gQxN1OBg" TargetMode="External"/><Relationship Id="rId20" Type="http://schemas.openxmlformats.org/officeDocument/2006/relationships/hyperlink" Target="http://desertisland.learnliberty.org/" TargetMode="External"/><Relationship Id="rId41" Type="http://schemas.openxmlformats.org/officeDocument/2006/relationships/hyperlink" Target="https://www.youtube.com/watch?v=wnOj3hP4hlE" TargetMode="External"/><Relationship Id="rId54" Type="http://schemas.openxmlformats.org/officeDocument/2006/relationships/hyperlink" Target="https://www.youtube.com/watch?v=lMdhfBQUhtI" TargetMode="External"/><Relationship Id="rId62" Type="http://schemas.openxmlformats.org/officeDocument/2006/relationships/hyperlink" Target="http://www.worldbusinessculture.com/" TargetMode="External"/><Relationship Id="rId70" Type="http://schemas.openxmlformats.org/officeDocument/2006/relationships/hyperlink" Target="https://www.youtube.com/watch?v=I8w7Kv2aZPg" TargetMode="External"/><Relationship Id="rId75" Type="http://schemas.openxmlformats.org/officeDocument/2006/relationships/hyperlink" Target="https://www.youtube.com/watch?v=23DNe0cJhcU" TargetMode="External"/><Relationship Id="rId83" Type="http://schemas.openxmlformats.org/officeDocument/2006/relationships/hyperlink" Target="https://www.youtube.com/watch?v=ZVEDeQgS5YQ" TargetMode="External"/><Relationship Id="rId88" Type="http://schemas.openxmlformats.org/officeDocument/2006/relationships/hyperlink" Target="https://www.youtube.com/watch?v=nGM9MLoWLIQ"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GyRVgKWD0uM" TargetMode="External"/><Relationship Id="rId23" Type="http://schemas.openxmlformats.org/officeDocument/2006/relationships/hyperlink" Target="https://www.mercatus.org/publication/benefits-free-trade-addressing-key-myths" TargetMode="External"/><Relationship Id="rId28" Type="http://schemas.openxmlformats.org/officeDocument/2006/relationships/hyperlink" Target="https://www.youtube.com/watch?v=lGgPcSZ9-PQ" TargetMode="External"/><Relationship Id="rId36" Type="http://schemas.openxmlformats.org/officeDocument/2006/relationships/hyperlink" Target="https://www.youtube.com/watch?v=CW8WQeBuUa8" TargetMode="External"/><Relationship Id="rId49" Type="http://schemas.openxmlformats.org/officeDocument/2006/relationships/hyperlink" Target="https://www.youtube.com/watch?v=i29EQtnPG8U" TargetMode="External"/><Relationship Id="rId57" Type="http://schemas.openxmlformats.org/officeDocument/2006/relationships/hyperlink" Target="https://www.youtube.com/watch?v=3oTLyPPrZE4" TargetMode="External"/><Relationship Id="rId10" Type="http://schemas.openxmlformats.org/officeDocument/2006/relationships/hyperlink" Target="https://www.youtube.com/watch?v=xPD477FuqtY" TargetMode="External"/><Relationship Id="rId31" Type="http://schemas.openxmlformats.org/officeDocument/2006/relationships/hyperlink" Target="https://www.youtube.com/watch?v=23DNe0cJhcU" TargetMode="External"/><Relationship Id="rId44" Type="http://schemas.openxmlformats.org/officeDocument/2006/relationships/hyperlink" Target="https://www.youtube.com/watch?v=D8-PkFgw2Yk" TargetMode="External"/><Relationship Id="rId52" Type="http://schemas.openxmlformats.org/officeDocument/2006/relationships/hyperlink" Target="https://www.youtube.com/watch?v=8ReX2poQyJ0" TargetMode="External"/><Relationship Id="rId60" Type="http://schemas.openxmlformats.org/officeDocument/2006/relationships/hyperlink" Target="https://www.youtube.com/watch?v=rvbp56vVITU" TargetMode="External"/><Relationship Id="rId65" Type="http://schemas.openxmlformats.org/officeDocument/2006/relationships/hyperlink" Target="http://desertisland.learnliberty.org/" TargetMode="External"/><Relationship Id="rId73" Type="http://schemas.openxmlformats.org/officeDocument/2006/relationships/hyperlink" Target="https://www.youtube.com/watch?v=lGgPcSZ9-PQ" TargetMode="External"/><Relationship Id="rId78" Type="http://schemas.openxmlformats.org/officeDocument/2006/relationships/hyperlink" Target="https://www.youtube.com/watch?v=Qy1V7tWpTGY" TargetMode="External"/><Relationship Id="rId81" Type="http://schemas.openxmlformats.org/officeDocument/2006/relationships/hyperlink" Target="https://www.youtube.com/watch?v=CW8WQeBuUa8" TargetMode="External"/><Relationship Id="rId86" Type="http://schemas.openxmlformats.org/officeDocument/2006/relationships/hyperlink" Target="http://blog.hubspot.com/blog/tabid/6307/bid/33857/10-Businesses-We-Admire-for-Brilliant-Global-Marketing.aspx" TargetMode="External"/><Relationship Id="rId4" Type="http://schemas.openxmlformats.org/officeDocument/2006/relationships/settings" Target="settings.xml"/><Relationship Id="rId9" Type="http://schemas.openxmlformats.org/officeDocument/2006/relationships/hyperlink" Target="https://www.youtube.com/watch?v=JJ0nFD19eT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6744-292C-4D53-8CCB-713C7D47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11</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2014-10-28T23:08:00Z</cp:lastPrinted>
  <dcterms:created xsi:type="dcterms:W3CDTF">2023-04-03T00:56:00Z</dcterms:created>
  <dcterms:modified xsi:type="dcterms:W3CDTF">2023-04-03T00:56:00Z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